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7346" w14:textId="77777777" w:rsidR="00453258" w:rsidRPr="004B4EC0" w:rsidRDefault="00453258" w:rsidP="00453258">
      <w:pPr>
        <w:pStyle w:val="Tekstpodstawowy"/>
        <w:tabs>
          <w:tab w:val="left" w:pos="2653"/>
          <w:tab w:val="center" w:pos="4818"/>
          <w:tab w:val="right" w:leader="hyphen" w:pos="9072"/>
        </w:tabs>
        <w:ind w:firstLine="567"/>
        <w:rPr>
          <w:b/>
          <w:color w:val="FF0000"/>
          <w:lang w:val="en-GB"/>
        </w:rPr>
      </w:pPr>
      <w:r w:rsidRPr="004B4EC0">
        <w:rPr>
          <w:b/>
          <w:lang w:val="en-GB"/>
        </w:rPr>
        <w:tab/>
        <w:t xml:space="preserve">Form for the exercise of voting rights by proxy </w:t>
      </w:r>
    </w:p>
    <w:p w14:paraId="24972FE1" w14:textId="77777777" w:rsidR="00453258" w:rsidRPr="004B4EC0" w:rsidRDefault="00453258" w:rsidP="00453258">
      <w:pPr>
        <w:pStyle w:val="Tekstpodstawowy"/>
        <w:tabs>
          <w:tab w:val="right" w:leader="hyphen" w:pos="9072"/>
        </w:tabs>
        <w:ind w:firstLine="567"/>
        <w:jc w:val="center"/>
        <w:rPr>
          <w:b/>
          <w:lang w:val="en-GB"/>
        </w:rPr>
      </w:pPr>
      <w:r w:rsidRPr="004B4EC0">
        <w:rPr>
          <w:b/>
          <w:lang w:val="en-GB"/>
        </w:rPr>
        <w:t>(this form does not replace the power of attorney document)</w:t>
      </w:r>
    </w:p>
    <w:p w14:paraId="57149058" w14:textId="77777777" w:rsidR="00453258" w:rsidRPr="004B4EC0" w:rsidRDefault="00453258" w:rsidP="00453258">
      <w:pPr>
        <w:pStyle w:val="Tekstpodstawowy"/>
        <w:tabs>
          <w:tab w:val="right" w:leader="hyphen" w:pos="9072"/>
        </w:tabs>
        <w:ind w:firstLine="567"/>
        <w:jc w:val="center"/>
        <w:rPr>
          <w:b/>
          <w:lang w:val="en-GB"/>
        </w:rPr>
      </w:pPr>
    </w:p>
    <w:p w14:paraId="4AF2765B"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t xml:space="preserve">Shareholder’ data: </w:t>
      </w:r>
    </w:p>
    <w:p w14:paraId="52B35A99"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45A77BBE"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454311E6"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39127148"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1390B100"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30E2F84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0E5CC818"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1874E895" w14:textId="77777777" w:rsidR="00453258" w:rsidRPr="004B4EC0" w:rsidRDefault="00453258" w:rsidP="00453258">
      <w:pPr>
        <w:pStyle w:val="Tekstpodstawowy"/>
        <w:pBdr>
          <w:bottom w:val="single" w:sz="12" w:space="1" w:color="auto"/>
        </w:pBdr>
        <w:tabs>
          <w:tab w:val="right" w:leader="hyphen" w:pos="9072"/>
        </w:tabs>
        <w:spacing w:before="120" w:line="360" w:lineRule="auto"/>
        <w:rPr>
          <w:sz w:val="20"/>
          <w:lang w:val="en-GB"/>
        </w:rPr>
      </w:pPr>
      <w:r w:rsidRPr="004B4EC0">
        <w:rPr>
          <w:sz w:val="20"/>
          <w:lang w:val="en-GB"/>
        </w:rPr>
        <w:t>Code of shares: ……………….……………………………………………………………………………………..</w:t>
      </w:r>
    </w:p>
    <w:p w14:paraId="580B67E1" w14:textId="77777777" w:rsidR="00453258" w:rsidRPr="004B4EC0" w:rsidRDefault="00453258" w:rsidP="00453258">
      <w:pPr>
        <w:pStyle w:val="Tekstpodstawowy"/>
        <w:tabs>
          <w:tab w:val="right" w:leader="hyphen" w:pos="9072"/>
        </w:tabs>
        <w:spacing w:before="120"/>
        <w:rPr>
          <w:b/>
          <w:bCs/>
          <w:sz w:val="20"/>
          <w:lang w:val="en-GB"/>
        </w:rPr>
      </w:pPr>
      <w:r w:rsidRPr="004B4EC0">
        <w:rPr>
          <w:b/>
          <w:bCs/>
          <w:sz w:val="20"/>
          <w:lang w:val="en-GB"/>
        </w:rPr>
        <w:t xml:space="preserve">Proxy’s data: </w:t>
      </w:r>
    </w:p>
    <w:p w14:paraId="489D1514"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4D3E8126"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71ED635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3B083CCC"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46112943"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1B68D04D"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1F0BCF19"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2314C39B" w14:textId="77777777" w:rsidR="00453258" w:rsidRPr="004B4EC0" w:rsidRDefault="00453258" w:rsidP="00453258">
      <w:pPr>
        <w:pStyle w:val="Tekstpodstawowy"/>
        <w:tabs>
          <w:tab w:val="right" w:leader="hyphen" w:pos="9072"/>
        </w:tabs>
        <w:spacing w:before="120" w:line="360" w:lineRule="auto"/>
        <w:rPr>
          <w:sz w:val="20"/>
          <w:lang w:val="en-GB"/>
        </w:rPr>
      </w:pPr>
      <w:r w:rsidRPr="004B4EC0">
        <w:rPr>
          <w:sz w:val="20"/>
          <w:lang w:val="en-GB"/>
        </w:rPr>
        <w:t>Code of shares: ……………….……………………………………………………………………………………</w:t>
      </w:r>
    </w:p>
    <w:p w14:paraId="6EA0DCC2" w14:textId="77777777" w:rsidR="00453258" w:rsidRPr="004B4EC0" w:rsidRDefault="00453258" w:rsidP="00453258">
      <w:pPr>
        <w:pStyle w:val="Tekstpodstawowy"/>
        <w:tabs>
          <w:tab w:val="right" w:leader="hyphen" w:pos="9072"/>
        </w:tabs>
        <w:spacing w:before="120"/>
        <w:jc w:val="both"/>
        <w:rPr>
          <w:sz w:val="20"/>
          <w:lang w:val="en-GB"/>
        </w:rPr>
      </w:pPr>
      <w:r w:rsidRPr="004B4EC0">
        <w:rPr>
          <w:sz w:val="20"/>
          <w:lang w:val="en-GB"/>
        </w:rPr>
        <w:t xml:space="preserve">Proxy’s data (to be completed in the case of a chain of proxies, copying the section on proxy’s data as many times as necessary): </w:t>
      </w:r>
    </w:p>
    <w:p w14:paraId="2C41FB4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First and surname/business name: ………………………………………………………………………………</w:t>
      </w:r>
    </w:p>
    <w:p w14:paraId="7A52D0D9" w14:textId="77777777" w:rsidR="00453258" w:rsidRPr="004B4EC0" w:rsidRDefault="00453258" w:rsidP="00453258">
      <w:pPr>
        <w:pStyle w:val="Tekstpodstawowy"/>
        <w:tabs>
          <w:tab w:val="right" w:leader="hyphen" w:pos="9072"/>
        </w:tabs>
        <w:rPr>
          <w:sz w:val="20"/>
          <w:lang w:val="en-GB"/>
        </w:rPr>
      </w:pPr>
      <w:r w:rsidRPr="004B4EC0">
        <w:rPr>
          <w:sz w:val="20"/>
          <w:lang w:val="en-GB"/>
        </w:rPr>
        <w:t>Address: ………………………………………………………………………………………………………….</w:t>
      </w:r>
    </w:p>
    <w:p w14:paraId="56231C27"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Number and series of the ID /passport/register No.:</w:t>
      </w:r>
    </w:p>
    <w:p w14:paraId="1BFBDFCF"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w:t>
      </w:r>
    </w:p>
    <w:p w14:paraId="28C5C14C"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459543D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Tax identification No. NIP: ……………………………………………………………………………………</w:t>
      </w:r>
    </w:p>
    <w:p w14:paraId="0A57A682" w14:textId="77777777" w:rsidR="00453258" w:rsidRPr="004B4EC0" w:rsidRDefault="00453258" w:rsidP="00453258">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5F9B8D2F" w14:textId="77777777" w:rsidR="00453258" w:rsidRPr="004B4EC0" w:rsidRDefault="00453258" w:rsidP="00453258">
      <w:pPr>
        <w:pStyle w:val="Tekstpodstawowy"/>
        <w:tabs>
          <w:tab w:val="right" w:leader="hyphen" w:pos="9072"/>
        </w:tabs>
        <w:spacing w:before="120" w:line="360" w:lineRule="auto"/>
        <w:rPr>
          <w:sz w:val="20"/>
          <w:lang w:val="en-GB"/>
        </w:rPr>
      </w:pPr>
      <w:r w:rsidRPr="004B4EC0">
        <w:rPr>
          <w:sz w:val="20"/>
          <w:lang w:val="en-GB"/>
        </w:rPr>
        <w:t>Code of shares: …………………………………………………………………………………………………….</w:t>
      </w:r>
    </w:p>
    <w:p w14:paraId="6D843A9C" w14:textId="77777777" w:rsidR="00453258" w:rsidRPr="004B4EC0" w:rsidRDefault="00453258" w:rsidP="00453258">
      <w:pPr>
        <w:shd w:val="clear" w:color="auto" w:fill="FFFFFF"/>
        <w:spacing w:after="0" w:line="276" w:lineRule="auto"/>
        <w:jc w:val="center"/>
        <w:rPr>
          <w:rFonts w:ascii="Times New Roman" w:eastAsia="Times New Roman" w:hAnsi="Times New Roman" w:cs="Times New Roman"/>
          <w:sz w:val="20"/>
          <w:szCs w:val="20"/>
          <w:lang w:val="en-GB" w:eastAsia="pl-PL"/>
        </w:rPr>
      </w:pPr>
    </w:p>
    <w:p w14:paraId="04C95A27"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b/>
          <w:sz w:val="20"/>
          <w:lang w:val="en-GB"/>
        </w:rPr>
        <w:br w:type="page"/>
      </w:r>
    </w:p>
    <w:p w14:paraId="3B9437CD"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402D7EB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C6280F4" w14:textId="1042765B"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bookmarkStart w:id="0" w:name="_Hlk102047058"/>
      <w:r w:rsidRPr="004B4EC0">
        <w:rPr>
          <w:rFonts w:ascii="Times New Roman" w:eastAsia="Times New Roman" w:hAnsi="Times New Roman" w:cs="Times New Roman"/>
          <w:b/>
          <w:sz w:val="20"/>
          <w:szCs w:val="20"/>
          <w:u w:val="single"/>
          <w:lang w:val="en-GB"/>
        </w:rPr>
        <w:t>RESOLUTION NO. [_]/202</w:t>
      </w:r>
      <w:r>
        <w:rPr>
          <w:rFonts w:ascii="Times New Roman" w:eastAsia="Times New Roman" w:hAnsi="Times New Roman" w:cs="Times New Roman"/>
          <w:b/>
          <w:sz w:val="20"/>
          <w:szCs w:val="20"/>
          <w:u w:val="single"/>
          <w:lang w:val="en-GB"/>
        </w:rPr>
        <w:t>3</w:t>
      </w:r>
    </w:p>
    <w:p w14:paraId="59F9E80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346669F"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EDBD00F" w14:textId="6802794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bookmarkEnd w:id="0"/>
      <w:r>
        <w:rPr>
          <w:rFonts w:ascii="Times New Roman" w:eastAsia="Times New Roman" w:hAnsi="Times New Roman" w:cs="Times New Roman"/>
          <w:b/>
          <w:sz w:val="20"/>
          <w:szCs w:val="20"/>
          <w:u w:val="single"/>
          <w:lang w:val="en-GB"/>
        </w:rPr>
        <w:t>3</w:t>
      </w:r>
    </w:p>
    <w:p w14:paraId="71C9914F" w14:textId="77777777" w:rsidR="00453258" w:rsidRPr="004B4EC0" w:rsidRDefault="00453258" w:rsidP="00453258">
      <w:pPr>
        <w:widowControl w:val="0"/>
        <w:shd w:val="clear" w:color="auto" w:fill="FFFFFF"/>
        <w:tabs>
          <w:tab w:val="num" w:pos="360"/>
        </w:tabs>
        <w:autoSpaceDE w:val="0"/>
        <w:autoSpaceDN w:val="0"/>
        <w:adjustRightInd w:val="0"/>
        <w:spacing w:after="0" w:line="276" w:lineRule="auto"/>
        <w:ind w:left="19"/>
        <w:jc w:val="both"/>
        <w:rPr>
          <w:rFonts w:ascii="Times New Roman" w:eastAsia="Times New Roman" w:hAnsi="Times New Roman" w:cs="Times New Roman"/>
          <w:sz w:val="20"/>
          <w:szCs w:val="20"/>
          <w:lang w:val="en-GB"/>
        </w:rPr>
      </w:pPr>
    </w:p>
    <w:p w14:paraId="5CD876F0"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election of the Chairman of the Ordinary General Meeting</w:t>
      </w:r>
    </w:p>
    <w:p w14:paraId="7757BD1C" w14:textId="77777777" w:rsidR="00453258" w:rsidRPr="004B4EC0" w:rsidRDefault="00453258" w:rsidP="00453258">
      <w:pPr>
        <w:widowControl w:val="0"/>
        <w:numPr>
          <w:ilvl w:val="0"/>
          <w:numId w:val="2"/>
        </w:numPr>
        <w:shd w:val="clear" w:color="auto" w:fill="FFFFFF"/>
        <w:tabs>
          <w:tab w:val="clear" w:pos="870"/>
          <w:tab w:val="num" w:pos="567"/>
        </w:tabs>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bookmarkStart w:id="1" w:name="_Hlk98398240"/>
      <w:r w:rsidRPr="004B4EC0">
        <w:rPr>
          <w:rFonts w:ascii="Times New Roman" w:hAnsi="Times New Roman" w:cs="Times New Roman"/>
          <w:sz w:val="20"/>
          <w:szCs w:val="20"/>
          <w:lang w:val="en-GB"/>
        </w:rPr>
        <w:t xml:space="preserve">Acting on the basis of Art. 409 § 1 of the Code Commercial Companies and Partnerships the Ordinary General Meeting of the Company under the business name Erbud S.A. with its registered office in Warsaw elects Mr/ Ms [_] as the Chairman of the Ordinary General Meeting. </w:t>
      </w:r>
    </w:p>
    <w:p w14:paraId="7BFED8E6" w14:textId="77777777" w:rsidR="00453258" w:rsidRPr="004B4EC0" w:rsidRDefault="00453258" w:rsidP="00453258">
      <w:pPr>
        <w:widowControl w:val="0"/>
        <w:numPr>
          <w:ilvl w:val="0"/>
          <w:numId w:val="2"/>
        </w:numPr>
        <w:shd w:val="clear" w:color="auto" w:fill="FFFFFF"/>
        <w:tabs>
          <w:tab w:val="clear" w:pos="870"/>
        </w:tabs>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bookmarkEnd w:id="1"/>
    </w:p>
    <w:p w14:paraId="7AD3E7F6" w14:textId="77777777" w:rsidR="00453258" w:rsidRPr="004B4EC0" w:rsidRDefault="00453258" w:rsidP="00453258">
      <w:pPr>
        <w:tabs>
          <w:tab w:val="center" w:pos="4535"/>
          <w:tab w:val="left" w:pos="7490"/>
        </w:tabs>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E76C4AD" w14:textId="77777777" w:rsidR="00453258" w:rsidRPr="004B4EC0" w:rsidRDefault="00453258" w:rsidP="00453258">
      <w:pPr>
        <w:spacing w:line="276" w:lineRule="auto"/>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procedural matters - election of the Chairman of the Ordinary General Meeting. The Chairman of the General Meeting is elected from among the persons entitled to participate in the General Meeting. Adoption of a resolution to this effect is a necessary element of a properly conducted General Meeting.</w:t>
      </w:r>
    </w:p>
    <w:p w14:paraId="1D63E183" w14:textId="77777777" w:rsidR="00453258" w:rsidRPr="004B4EC0" w:rsidRDefault="00453258" w:rsidP="00453258">
      <w:pPr>
        <w:spacing w:line="276" w:lineRule="auto"/>
        <w:rPr>
          <w:rFonts w:ascii="Times New Roman" w:hAnsi="Times New Roman" w:cs="Times New Roman"/>
          <w:sz w:val="20"/>
          <w:szCs w:val="20"/>
          <w:lang w:val="en-GB"/>
        </w:rPr>
      </w:pPr>
    </w:p>
    <w:p w14:paraId="1BCF2F11"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764D55CC" w14:textId="77777777" w:rsidR="00453258" w:rsidRPr="004B4EC0" w:rsidRDefault="00453258" w:rsidP="00453258">
      <w:pPr>
        <w:rPr>
          <w:rFonts w:ascii="Times New Roman" w:hAnsi="Times New Roman" w:cs="Times New Roman"/>
          <w:sz w:val="20"/>
          <w:szCs w:val="20"/>
          <w:lang w:val="en-GB"/>
        </w:rPr>
      </w:pPr>
    </w:p>
    <w:p w14:paraId="0FE15CE9"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8794F89" w14:textId="77777777" w:rsidTr="00AD3DD5">
        <w:tc>
          <w:tcPr>
            <w:tcW w:w="3020" w:type="dxa"/>
          </w:tcPr>
          <w:p w14:paraId="53B61C67" w14:textId="77777777" w:rsidR="00453258" w:rsidRPr="004B4EC0" w:rsidRDefault="00453258" w:rsidP="00AD3DD5">
            <w:pPr>
              <w:rPr>
                <w:b/>
                <w:lang w:val="en-GB"/>
              </w:rPr>
            </w:pPr>
          </w:p>
        </w:tc>
        <w:tc>
          <w:tcPr>
            <w:tcW w:w="3020" w:type="dxa"/>
          </w:tcPr>
          <w:p w14:paraId="0C6C7962" w14:textId="77777777" w:rsidR="00453258" w:rsidRPr="004B4EC0" w:rsidRDefault="00453258" w:rsidP="00AD3DD5">
            <w:pPr>
              <w:rPr>
                <w:b/>
                <w:lang w:val="en-GB"/>
              </w:rPr>
            </w:pPr>
            <w:r w:rsidRPr="004B4EC0">
              <w:rPr>
                <w:b/>
                <w:lang w:val="en-GB"/>
              </w:rPr>
              <w:t>Number of votes:</w:t>
            </w:r>
          </w:p>
        </w:tc>
      </w:tr>
      <w:tr w:rsidR="00453258" w:rsidRPr="004B4EC0" w14:paraId="4DDBDCE0" w14:textId="77777777" w:rsidTr="00AD3DD5">
        <w:tc>
          <w:tcPr>
            <w:tcW w:w="3020" w:type="dxa"/>
          </w:tcPr>
          <w:p w14:paraId="20ED17AF" w14:textId="77777777" w:rsidR="00453258" w:rsidRPr="004B4EC0" w:rsidRDefault="00453258" w:rsidP="00AD3DD5">
            <w:pPr>
              <w:rPr>
                <w:b/>
                <w:lang w:val="en-GB"/>
              </w:rPr>
            </w:pPr>
            <w:r w:rsidRPr="004B4EC0">
              <w:rPr>
                <w:b/>
                <w:lang w:val="en-GB"/>
              </w:rPr>
              <w:t xml:space="preserve">For: </w:t>
            </w:r>
          </w:p>
        </w:tc>
        <w:tc>
          <w:tcPr>
            <w:tcW w:w="3020" w:type="dxa"/>
          </w:tcPr>
          <w:p w14:paraId="42B2510B" w14:textId="77777777" w:rsidR="00453258" w:rsidRPr="004B4EC0" w:rsidRDefault="00453258" w:rsidP="00AD3DD5">
            <w:pPr>
              <w:rPr>
                <w:b/>
                <w:lang w:val="en-GB"/>
              </w:rPr>
            </w:pPr>
          </w:p>
        </w:tc>
      </w:tr>
      <w:tr w:rsidR="00453258" w:rsidRPr="004B4EC0" w14:paraId="2A635098" w14:textId="77777777" w:rsidTr="00AD3DD5">
        <w:tc>
          <w:tcPr>
            <w:tcW w:w="3020" w:type="dxa"/>
          </w:tcPr>
          <w:p w14:paraId="06B55AF7" w14:textId="77777777" w:rsidR="00453258" w:rsidRPr="004B4EC0" w:rsidRDefault="00453258" w:rsidP="00AD3DD5">
            <w:pPr>
              <w:rPr>
                <w:b/>
                <w:lang w:val="en-GB"/>
              </w:rPr>
            </w:pPr>
            <w:r w:rsidRPr="004B4EC0">
              <w:rPr>
                <w:b/>
                <w:lang w:val="en-GB"/>
              </w:rPr>
              <w:t xml:space="preserve">Against: </w:t>
            </w:r>
          </w:p>
        </w:tc>
        <w:tc>
          <w:tcPr>
            <w:tcW w:w="3020" w:type="dxa"/>
          </w:tcPr>
          <w:p w14:paraId="766F642F" w14:textId="77777777" w:rsidR="00453258" w:rsidRPr="004B4EC0" w:rsidRDefault="00453258" w:rsidP="00AD3DD5">
            <w:pPr>
              <w:rPr>
                <w:b/>
                <w:lang w:val="en-GB"/>
              </w:rPr>
            </w:pPr>
          </w:p>
        </w:tc>
      </w:tr>
      <w:tr w:rsidR="00453258" w:rsidRPr="004B4EC0" w14:paraId="0FEB9223" w14:textId="77777777" w:rsidTr="00AD3DD5">
        <w:tc>
          <w:tcPr>
            <w:tcW w:w="3020" w:type="dxa"/>
          </w:tcPr>
          <w:p w14:paraId="3F1791E3" w14:textId="77777777" w:rsidR="00453258" w:rsidRPr="004B4EC0" w:rsidRDefault="00453258" w:rsidP="00AD3DD5">
            <w:pPr>
              <w:rPr>
                <w:b/>
                <w:lang w:val="en-GB"/>
              </w:rPr>
            </w:pPr>
            <w:r w:rsidRPr="004B4EC0">
              <w:rPr>
                <w:b/>
                <w:lang w:val="en-GB"/>
              </w:rPr>
              <w:t xml:space="preserve">Abstained: </w:t>
            </w:r>
          </w:p>
        </w:tc>
        <w:tc>
          <w:tcPr>
            <w:tcW w:w="3020" w:type="dxa"/>
          </w:tcPr>
          <w:p w14:paraId="064493ED" w14:textId="77777777" w:rsidR="00453258" w:rsidRPr="004B4EC0" w:rsidRDefault="00453258" w:rsidP="00AD3DD5">
            <w:pPr>
              <w:rPr>
                <w:b/>
                <w:lang w:val="en-GB"/>
              </w:rPr>
            </w:pPr>
          </w:p>
        </w:tc>
      </w:tr>
    </w:tbl>
    <w:p w14:paraId="5B52148A" w14:textId="77777777" w:rsidR="00453258" w:rsidRPr="004B4EC0" w:rsidRDefault="00453258" w:rsidP="00453258">
      <w:pPr>
        <w:rPr>
          <w:rFonts w:ascii="Times New Roman" w:hAnsi="Times New Roman" w:cs="Times New Roman"/>
          <w:b/>
          <w:sz w:val="20"/>
          <w:szCs w:val="20"/>
          <w:lang w:val="en-GB"/>
        </w:rPr>
      </w:pPr>
    </w:p>
    <w:p w14:paraId="76EAEB70"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D572AD0" w14:textId="77777777" w:rsidR="00453258" w:rsidRPr="004B4EC0" w:rsidRDefault="00453258" w:rsidP="00453258">
      <w:pPr>
        <w:pStyle w:val="Akapitzlist"/>
        <w:ind w:left="870"/>
        <w:rPr>
          <w:rFonts w:ascii="Times New Roman" w:hAnsi="Times New Roman"/>
          <w:sz w:val="20"/>
          <w:szCs w:val="20"/>
          <w:lang w:val="en-GB"/>
        </w:rPr>
      </w:pPr>
    </w:p>
    <w:p w14:paraId="0412429C" w14:textId="77777777" w:rsidR="00453258" w:rsidRPr="004B4EC0" w:rsidRDefault="00453258" w:rsidP="00453258">
      <w:pPr>
        <w:pStyle w:val="Akapitzlist"/>
        <w:ind w:left="870"/>
        <w:rPr>
          <w:rFonts w:ascii="Times New Roman" w:hAnsi="Times New Roman"/>
          <w:sz w:val="20"/>
          <w:szCs w:val="20"/>
          <w:lang w:val="en-GB"/>
        </w:rPr>
      </w:pPr>
    </w:p>
    <w:p w14:paraId="4B92145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E242EB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0D220BA3" w14:textId="77777777" w:rsidR="00453258" w:rsidRPr="004B4EC0" w:rsidRDefault="00453258" w:rsidP="00453258">
      <w:pPr>
        <w:rPr>
          <w:rFonts w:ascii="Times New Roman" w:hAnsi="Times New Roman" w:cs="Times New Roman"/>
          <w:sz w:val="20"/>
          <w:szCs w:val="20"/>
          <w:lang w:val="en-GB"/>
        </w:rPr>
      </w:pPr>
    </w:p>
    <w:p w14:paraId="6E25332B" w14:textId="77777777" w:rsidR="00453258" w:rsidRPr="004B4EC0" w:rsidRDefault="00453258" w:rsidP="00453258">
      <w:pPr>
        <w:rPr>
          <w:rFonts w:ascii="Times New Roman" w:hAnsi="Times New Roman" w:cs="Times New Roman"/>
          <w:sz w:val="20"/>
          <w:szCs w:val="20"/>
          <w:lang w:val="en-GB"/>
        </w:rPr>
      </w:pPr>
    </w:p>
    <w:p w14:paraId="2428F95A"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287CC76E" w14:textId="77777777" w:rsidTr="00AD3DD5">
        <w:tc>
          <w:tcPr>
            <w:tcW w:w="4530" w:type="dxa"/>
          </w:tcPr>
          <w:p w14:paraId="52F2A791" w14:textId="77777777" w:rsidR="00453258" w:rsidRPr="004B4EC0" w:rsidRDefault="00453258" w:rsidP="00AD3DD5">
            <w:pPr>
              <w:jc w:val="center"/>
              <w:rPr>
                <w:lang w:val="en-GB"/>
              </w:rPr>
            </w:pPr>
            <w:r w:rsidRPr="004B4EC0">
              <w:rPr>
                <w:lang w:val="en-GB"/>
              </w:rPr>
              <w:t>__________________________________</w:t>
            </w:r>
          </w:p>
          <w:p w14:paraId="42135685" w14:textId="77777777" w:rsidR="00453258" w:rsidRPr="004B4EC0" w:rsidRDefault="00453258" w:rsidP="00AD3DD5">
            <w:pPr>
              <w:jc w:val="center"/>
              <w:rPr>
                <w:lang w:val="en-GB"/>
              </w:rPr>
            </w:pPr>
            <w:r w:rsidRPr="004B4EC0">
              <w:rPr>
                <w:lang w:val="en-GB"/>
              </w:rPr>
              <w:t>Shareholder’s signature</w:t>
            </w:r>
          </w:p>
        </w:tc>
        <w:tc>
          <w:tcPr>
            <w:tcW w:w="4530" w:type="dxa"/>
          </w:tcPr>
          <w:p w14:paraId="7AEAF4EB" w14:textId="77777777" w:rsidR="00453258" w:rsidRPr="004B4EC0" w:rsidRDefault="00453258" w:rsidP="00AD3DD5">
            <w:pPr>
              <w:jc w:val="center"/>
              <w:rPr>
                <w:lang w:val="en-GB"/>
              </w:rPr>
            </w:pPr>
            <w:r w:rsidRPr="004B4EC0">
              <w:rPr>
                <w:lang w:val="en-GB"/>
              </w:rPr>
              <w:t>__________________________________</w:t>
            </w:r>
          </w:p>
          <w:p w14:paraId="22C2DBF3" w14:textId="77777777" w:rsidR="00453258" w:rsidRPr="004B4EC0" w:rsidRDefault="00453258" w:rsidP="00AD3DD5">
            <w:pPr>
              <w:jc w:val="center"/>
              <w:rPr>
                <w:lang w:val="en-GB"/>
              </w:rPr>
            </w:pPr>
            <w:r w:rsidRPr="004B4EC0">
              <w:rPr>
                <w:lang w:val="en-GB"/>
              </w:rPr>
              <w:t>Proxy’s signature</w:t>
            </w:r>
          </w:p>
        </w:tc>
      </w:tr>
    </w:tbl>
    <w:p w14:paraId="55FB8BBE" w14:textId="77777777" w:rsidR="00453258" w:rsidRPr="004B4EC0" w:rsidRDefault="00453258" w:rsidP="00453258">
      <w:pPr>
        <w:rPr>
          <w:rFonts w:ascii="Times New Roman" w:eastAsia="Times New Roman" w:hAnsi="Times New Roman" w:cs="Times New Roman"/>
          <w:sz w:val="20"/>
          <w:szCs w:val="20"/>
          <w:lang w:val="en-GB" w:eastAsia="pl-PL"/>
        </w:rPr>
      </w:pPr>
      <w:r w:rsidRPr="004B4EC0">
        <w:rPr>
          <w:rFonts w:ascii="Times New Roman" w:eastAsia="Times New Roman" w:hAnsi="Times New Roman" w:cs="Times New Roman"/>
          <w:sz w:val="20"/>
          <w:szCs w:val="20"/>
          <w:lang w:val="en-GB" w:eastAsia="pl-PL"/>
        </w:rPr>
        <w:br w:type="page"/>
      </w:r>
    </w:p>
    <w:p w14:paraId="2E2CEE7D"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CC5EB8F" w14:textId="77777777" w:rsidR="00453258" w:rsidRPr="004B4EC0" w:rsidRDefault="00453258" w:rsidP="00453258">
      <w:pPr>
        <w:spacing w:after="0" w:line="276" w:lineRule="auto"/>
        <w:rPr>
          <w:rFonts w:ascii="Times New Roman" w:eastAsia="Times New Roman" w:hAnsi="Times New Roman" w:cs="Times New Roman"/>
          <w:sz w:val="20"/>
          <w:szCs w:val="20"/>
          <w:lang w:val="en-GB" w:eastAsia="pl-PL"/>
        </w:rPr>
      </w:pPr>
    </w:p>
    <w:p w14:paraId="1FEA7EA1" w14:textId="6F31BFF4"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w:t>
      </w:r>
      <w:r>
        <w:rPr>
          <w:rFonts w:ascii="Times New Roman" w:eastAsia="Times New Roman" w:hAnsi="Times New Roman" w:cs="Times New Roman"/>
          <w:b/>
          <w:sz w:val="20"/>
          <w:szCs w:val="20"/>
          <w:u w:val="single"/>
          <w:lang w:val="en-GB"/>
        </w:rPr>
        <w:t>23</w:t>
      </w:r>
    </w:p>
    <w:p w14:paraId="0208AA6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217CEE15"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0C660DD" w14:textId="28E37186"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Pr>
          <w:rFonts w:ascii="Times New Roman" w:eastAsia="Times New Roman" w:hAnsi="Times New Roman" w:cs="Times New Roman"/>
          <w:b/>
          <w:sz w:val="20"/>
          <w:szCs w:val="20"/>
          <w:u w:val="single"/>
          <w:lang w:val="en-GB"/>
        </w:rPr>
        <w:t>3</w:t>
      </w:r>
    </w:p>
    <w:p w14:paraId="657EE8D5" w14:textId="77777777" w:rsidR="00453258" w:rsidRPr="004B4EC0" w:rsidRDefault="00453258" w:rsidP="00453258">
      <w:pPr>
        <w:widowControl w:val="0"/>
        <w:shd w:val="clear" w:color="auto" w:fill="FFFFFF"/>
        <w:tabs>
          <w:tab w:val="num" w:pos="360"/>
        </w:tabs>
        <w:autoSpaceDE w:val="0"/>
        <w:autoSpaceDN w:val="0"/>
        <w:adjustRightInd w:val="0"/>
        <w:spacing w:after="0" w:line="276" w:lineRule="auto"/>
        <w:jc w:val="both"/>
        <w:rPr>
          <w:rFonts w:ascii="Times New Roman" w:eastAsia="Times New Roman" w:hAnsi="Times New Roman" w:cs="Times New Roman"/>
          <w:sz w:val="20"/>
          <w:szCs w:val="20"/>
          <w:lang w:val="en-GB"/>
        </w:rPr>
      </w:pPr>
    </w:p>
    <w:p w14:paraId="50B71875"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adoption of the agenda of the Ordinary General Meeting</w:t>
      </w:r>
    </w:p>
    <w:p w14:paraId="1B321B9F" w14:textId="77777777" w:rsidR="00453258" w:rsidRPr="004B4EC0" w:rsidRDefault="00453258" w:rsidP="00453258">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Ordinary General Meeting of the Company under the business name Erbud S.A. with its registered office in Warsaw (the “</w:t>
      </w:r>
      <w:r w:rsidRPr="004B4EC0">
        <w:rPr>
          <w:rFonts w:ascii="Times New Roman" w:hAnsi="Times New Roman" w:cs="Times New Roman"/>
          <w:b/>
          <w:bCs/>
          <w:sz w:val="20"/>
          <w:szCs w:val="20"/>
          <w:lang w:val="en-GB"/>
        </w:rPr>
        <w:t>Company</w:t>
      </w:r>
      <w:r w:rsidRPr="004B4EC0">
        <w:rPr>
          <w:rFonts w:ascii="Times New Roman" w:hAnsi="Times New Roman" w:cs="Times New Roman"/>
          <w:sz w:val="20"/>
          <w:szCs w:val="20"/>
          <w:lang w:val="en-GB"/>
        </w:rPr>
        <w:t>”) adopts the following agenda</w:t>
      </w:r>
      <w:r w:rsidRPr="004B4EC0">
        <w:rPr>
          <w:rFonts w:ascii="Times New Roman" w:hAnsi="Times New Roman" w:cs="Times New Roman"/>
          <w:sz w:val="20"/>
          <w:szCs w:val="20"/>
          <w:lang w:val="en-GB" w:eastAsia="pl-PL"/>
        </w:rPr>
        <w:t>:</w:t>
      </w:r>
    </w:p>
    <w:p w14:paraId="6C5A5171"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bookmarkStart w:id="2" w:name="_Hlk98444845"/>
      <w:r w:rsidRPr="004B4EC0">
        <w:rPr>
          <w:rFonts w:ascii="Times New Roman" w:hAnsi="Times New Roman" w:cs="Times New Roman"/>
          <w:sz w:val="20"/>
          <w:szCs w:val="20"/>
          <w:lang w:val="en-GB"/>
        </w:rPr>
        <w:t>Opening of the Ordinary General Meeting.</w:t>
      </w:r>
    </w:p>
    <w:p w14:paraId="5FF33C1B"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Election of the Chairman of the Ordinary General Meeting.</w:t>
      </w:r>
    </w:p>
    <w:p w14:paraId="1155D2EB"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Affirmation of the correct conveyance of the Ordinary General Meeting and the presence of quorum.</w:t>
      </w:r>
    </w:p>
    <w:p w14:paraId="2489458F"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the agenda of the Ordinary General Meeting.</w:t>
      </w:r>
    </w:p>
    <w:p w14:paraId="413E3DAA" w14:textId="6F7CF662"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Review of the Management Board's report on the Company's operations and the operations of the Erbud Capital Group in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the separate financial statements of the Company for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the consolidated financial statements of the Erbud Capital Group for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including the Audit Report of the independent auditor.</w:t>
      </w:r>
    </w:p>
    <w:p w14:paraId="0BD07DE0" w14:textId="04F1AE2A"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Presentation and review of the report of the Supervisory Board of Erbud S.A. on the Supervisory Board's activities in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including a brief assessment of the Company's standing, assessment of the Management Board's report on the Company's operations and the operations of the Erbud Capital Group in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the separate and consolidated financial statements for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as to their compliance with the books and documents, as well as with the facts, and the Management Board's proposal to allocate the profit generated in 202</w:t>
      </w:r>
      <w:r>
        <w:rPr>
          <w:rFonts w:ascii="Times New Roman" w:hAnsi="Times New Roman" w:cs="Times New Roman"/>
          <w:sz w:val="20"/>
          <w:szCs w:val="20"/>
          <w:lang w:val="en-GB"/>
        </w:rPr>
        <w:t xml:space="preserve">2 </w:t>
      </w:r>
      <w:r w:rsidRPr="00453258">
        <w:rPr>
          <w:rFonts w:ascii="Times New Roman" w:hAnsi="Times New Roman" w:cs="Times New Roman"/>
          <w:sz w:val="20"/>
          <w:szCs w:val="20"/>
          <w:lang w:val="en-GB"/>
        </w:rPr>
        <w:t>and the assessment of the implementation by the Company's Management Board of the obligations referred to in Article 3801 of the Commercial Companies Code and the manner in which the Company's Management Board prepares or submits information, documents, reports or explanations to the Supervisory Board pursuant to Article 382 § 4 of the Commercial Companies Code.</w:t>
      </w:r>
    </w:p>
    <w:p w14:paraId="5879A90E" w14:textId="0C652C2E"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of the Management Board on the operations of Erbud S.A. in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the separate financial statements of the Company for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4E575E25" w14:textId="2AC4E085"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of the Management Board of Erbud S.A. on the operations of the Erbud Capital Group in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the consolidated financial statements for the financial year 202</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08C3860A" w14:textId="4398F639"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on the activities of the Company’s Supervisory Board in the financial year 202</w:t>
      </w:r>
      <w:r w:rsidR="0051148A">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4FF9E3E1" w14:textId="2B679029" w:rsidR="00453258" w:rsidRPr="004B4EC0" w:rsidRDefault="00453258" w:rsidP="00453258">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the distribution of the profit generated in the financial year 202</w:t>
      </w:r>
      <w:r w:rsidR="0051148A">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and setting up a reserve capital to acquire the Company's own shares with the aim of their redemption.</w:t>
      </w:r>
    </w:p>
    <w:p w14:paraId="40A81C0F" w14:textId="38F69B6A"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resolutions on granting a vote of approval to members of the Management Board and the Supervisory Board for the performance of their duties in the financial year 202</w:t>
      </w:r>
      <w:r w:rsidR="0051148A">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0C4945D1" w14:textId="6E5019AC"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Review and adoption of a resolution on stating an opinion on the report of the Supervisory Board on the remuneration of the members of the Management Board and the Supervisory Board of ERBUD S.A. for 202</w:t>
      </w:r>
      <w:r w:rsidR="00873912">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720818A6"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redemption of own shares purchased by the Company.</w:t>
      </w:r>
    </w:p>
    <w:p w14:paraId="3BA67B36" w14:textId="77777777" w:rsidR="00453258" w:rsidRPr="004B4EC0" w:rsidRDefault="00453258" w:rsidP="00453258">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decrease of the share capital and on changing the Company’s Statutes.</w:t>
      </w:r>
    </w:p>
    <w:p w14:paraId="7CD19776" w14:textId="77777777" w:rsidR="00453258" w:rsidRPr="004B4EC0" w:rsidRDefault="00453258" w:rsidP="00453258">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adopting of the uniform text of the Company’s Statutes.</w:t>
      </w:r>
    </w:p>
    <w:p w14:paraId="0FAC89B3" w14:textId="77777777" w:rsidR="00453258" w:rsidRPr="004B4EC0" w:rsidRDefault="00453258" w:rsidP="00453258">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Adopting a resolution on authorizing the Company's Management Board to acquire the Company's own shares with the aim of their redemption and appointing a proxy authorized to represent the Company in transactions of acquisition of the Company's own shares from shareholders being the members of the Company's Management Board at the same time.</w:t>
      </w:r>
    </w:p>
    <w:p w14:paraId="692B4701" w14:textId="77777777" w:rsidR="00453258" w:rsidRPr="004B4EC0" w:rsidRDefault="00453258" w:rsidP="00453258">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Closing of the Ordinary General Meeting.</w:t>
      </w:r>
    </w:p>
    <w:bookmarkEnd w:id="2"/>
    <w:p w14:paraId="3C4FED4C" w14:textId="77777777" w:rsidR="00453258" w:rsidRPr="004B4EC0" w:rsidRDefault="00453258" w:rsidP="00453258">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614F40B8" w14:textId="77777777" w:rsidR="00453258" w:rsidRPr="004B4EC0" w:rsidRDefault="00453258" w:rsidP="00453258">
      <w:pPr>
        <w:pStyle w:val="Akapitzlist"/>
        <w:spacing w:after="120" w:line="276" w:lineRule="auto"/>
        <w:ind w:left="870"/>
        <w:jc w:val="center"/>
        <w:rPr>
          <w:rFonts w:ascii="Times New Roman" w:hAnsi="Times New Roman"/>
          <w:i/>
          <w:sz w:val="20"/>
          <w:szCs w:val="20"/>
          <w:u w:val="single"/>
          <w:lang w:val="en-GB" w:eastAsia="pl-PL"/>
        </w:rPr>
      </w:pPr>
      <w:r w:rsidRPr="004B4EC0">
        <w:rPr>
          <w:rFonts w:ascii="Times New Roman" w:hAnsi="Times New Roman"/>
          <w:i/>
          <w:sz w:val="20"/>
          <w:szCs w:val="20"/>
          <w:u w:val="single"/>
          <w:lang w:val="en-GB" w:eastAsia="pl-PL"/>
        </w:rPr>
        <w:t>REASONING:</w:t>
      </w:r>
    </w:p>
    <w:p w14:paraId="3872B0F4" w14:textId="77777777"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lastRenderedPageBreak/>
        <w:t>The draft resolution concerns procedural matters - adoption of the agenda of the Ordinary General Meeting. The General Meeting debates according to the adopted agenda. Pursuant to Art. 404 § 1 of the Code of Commercial Companies and Partnerships, no resolution may be passed on matters not included on the agenda unless the entire share capital is represented at the General Meeting and none of the present objects to the passing of the resolution. Having ascertained that the General Meeting has been duly convened and has the capacity to adopt resolutions, the Chairman presents the agenda to the meeting. In view of the above, the adoption of the proposed resolution is also necessary for the proper conduct of the General Meeting.</w:t>
      </w:r>
    </w:p>
    <w:p w14:paraId="22FB5FE0" w14:textId="77777777" w:rsidR="00453258" w:rsidRPr="004B4EC0" w:rsidRDefault="00453258" w:rsidP="00453258">
      <w:pPr>
        <w:jc w:val="both"/>
        <w:rPr>
          <w:rFonts w:ascii="Times New Roman" w:hAnsi="Times New Roman" w:cs="Times New Roman"/>
          <w:i/>
          <w:iCs/>
          <w:sz w:val="20"/>
          <w:szCs w:val="20"/>
          <w:lang w:val="en-GB" w:eastAsia="pl-PL"/>
        </w:rPr>
      </w:pPr>
    </w:p>
    <w:p w14:paraId="2099E90C"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4B8E2E93" w14:textId="77777777" w:rsidR="00453258" w:rsidRPr="004B4EC0" w:rsidRDefault="00453258" w:rsidP="00453258">
      <w:pPr>
        <w:rPr>
          <w:rFonts w:ascii="Times New Roman" w:hAnsi="Times New Roman" w:cs="Times New Roman"/>
          <w:sz w:val="20"/>
          <w:szCs w:val="20"/>
          <w:lang w:val="en-GB"/>
        </w:rPr>
      </w:pPr>
    </w:p>
    <w:p w14:paraId="289DA69A"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739FD960" w14:textId="77777777" w:rsidTr="00AD3DD5">
        <w:tc>
          <w:tcPr>
            <w:tcW w:w="3020" w:type="dxa"/>
          </w:tcPr>
          <w:p w14:paraId="430D3CAF" w14:textId="77777777" w:rsidR="00453258" w:rsidRPr="004B4EC0" w:rsidRDefault="00453258" w:rsidP="00AD3DD5">
            <w:pPr>
              <w:rPr>
                <w:b/>
                <w:lang w:val="en-GB"/>
              </w:rPr>
            </w:pPr>
          </w:p>
        </w:tc>
        <w:tc>
          <w:tcPr>
            <w:tcW w:w="3020" w:type="dxa"/>
          </w:tcPr>
          <w:p w14:paraId="6DDDDE23" w14:textId="77777777" w:rsidR="00453258" w:rsidRPr="004B4EC0" w:rsidRDefault="00453258" w:rsidP="00AD3DD5">
            <w:pPr>
              <w:rPr>
                <w:b/>
                <w:lang w:val="en-GB"/>
              </w:rPr>
            </w:pPr>
            <w:r w:rsidRPr="004B4EC0">
              <w:rPr>
                <w:b/>
                <w:lang w:val="en-GB"/>
              </w:rPr>
              <w:t>Number of votes:</w:t>
            </w:r>
          </w:p>
        </w:tc>
      </w:tr>
      <w:tr w:rsidR="00453258" w:rsidRPr="004B4EC0" w14:paraId="273656BA" w14:textId="77777777" w:rsidTr="00AD3DD5">
        <w:tc>
          <w:tcPr>
            <w:tcW w:w="3020" w:type="dxa"/>
          </w:tcPr>
          <w:p w14:paraId="56633108" w14:textId="77777777" w:rsidR="00453258" w:rsidRPr="004B4EC0" w:rsidRDefault="00453258" w:rsidP="00AD3DD5">
            <w:pPr>
              <w:rPr>
                <w:b/>
                <w:lang w:val="en-GB"/>
              </w:rPr>
            </w:pPr>
            <w:r w:rsidRPr="004B4EC0">
              <w:rPr>
                <w:b/>
                <w:lang w:val="en-GB"/>
              </w:rPr>
              <w:t xml:space="preserve">For: </w:t>
            </w:r>
          </w:p>
        </w:tc>
        <w:tc>
          <w:tcPr>
            <w:tcW w:w="3020" w:type="dxa"/>
          </w:tcPr>
          <w:p w14:paraId="365CF52C" w14:textId="77777777" w:rsidR="00453258" w:rsidRPr="004B4EC0" w:rsidRDefault="00453258" w:rsidP="00AD3DD5">
            <w:pPr>
              <w:rPr>
                <w:b/>
                <w:lang w:val="en-GB"/>
              </w:rPr>
            </w:pPr>
          </w:p>
        </w:tc>
      </w:tr>
      <w:tr w:rsidR="00453258" w:rsidRPr="004B4EC0" w14:paraId="5711D5AF" w14:textId="77777777" w:rsidTr="00AD3DD5">
        <w:tc>
          <w:tcPr>
            <w:tcW w:w="3020" w:type="dxa"/>
          </w:tcPr>
          <w:p w14:paraId="6AA9EAD2" w14:textId="77777777" w:rsidR="00453258" w:rsidRPr="004B4EC0" w:rsidRDefault="00453258" w:rsidP="00AD3DD5">
            <w:pPr>
              <w:rPr>
                <w:b/>
                <w:lang w:val="en-GB"/>
              </w:rPr>
            </w:pPr>
            <w:r w:rsidRPr="004B4EC0">
              <w:rPr>
                <w:b/>
                <w:lang w:val="en-GB"/>
              </w:rPr>
              <w:t xml:space="preserve">Against: </w:t>
            </w:r>
          </w:p>
        </w:tc>
        <w:tc>
          <w:tcPr>
            <w:tcW w:w="3020" w:type="dxa"/>
          </w:tcPr>
          <w:p w14:paraId="13A25E8C" w14:textId="77777777" w:rsidR="00453258" w:rsidRPr="004B4EC0" w:rsidRDefault="00453258" w:rsidP="00AD3DD5">
            <w:pPr>
              <w:rPr>
                <w:b/>
                <w:lang w:val="en-GB"/>
              </w:rPr>
            </w:pPr>
          </w:p>
        </w:tc>
      </w:tr>
      <w:tr w:rsidR="00453258" w:rsidRPr="004B4EC0" w14:paraId="3DA934EE" w14:textId="77777777" w:rsidTr="00AD3DD5">
        <w:tc>
          <w:tcPr>
            <w:tcW w:w="3020" w:type="dxa"/>
          </w:tcPr>
          <w:p w14:paraId="623F7696" w14:textId="77777777" w:rsidR="00453258" w:rsidRPr="004B4EC0" w:rsidRDefault="00453258" w:rsidP="00AD3DD5">
            <w:pPr>
              <w:rPr>
                <w:b/>
                <w:lang w:val="en-GB"/>
              </w:rPr>
            </w:pPr>
            <w:r w:rsidRPr="004B4EC0">
              <w:rPr>
                <w:b/>
                <w:lang w:val="en-GB"/>
              </w:rPr>
              <w:t xml:space="preserve">Abstained: </w:t>
            </w:r>
          </w:p>
        </w:tc>
        <w:tc>
          <w:tcPr>
            <w:tcW w:w="3020" w:type="dxa"/>
          </w:tcPr>
          <w:p w14:paraId="37B5346E" w14:textId="77777777" w:rsidR="00453258" w:rsidRPr="004B4EC0" w:rsidRDefault="00453258" w:rsidP="00AD3DD5">
            <w:pPr>
              <w:rPr>
                <w:b/>
                <w:lang w:val="en-GB"/>
              </w:rPr>
            </w:pPr>
          </w:p>
        </w:tc>
      </w:tr>
    </w:tbl>
    <w:p w14:paraId="1F60678E" w14:textId="77777777" w:rsidR="00453258" w:rsidRPr="004B4EC0" w:rsidRDefault="00453258" w:rsidP="00453258">
      <w:pPr>
        <w:rPr>
          <w:rFonts w:ascii="Times New Roman" w:hAnsi="Times New Roman" w:cs="Times New Roman"/>
          <w:b/>
          <w:sz w:val="20"/>
          <w:szCs w:val="20"/>
          <w:lang w:val="en-GB"/>
        </w:rPr>
      </w:pPr>
    </w:p>
    <w:p w14:paraId="507164F0"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93A276D" w14:textId="77777777" w:rsidR="00453258" w:rsidRPr="004B4EC0" w:rsidRDefault="00453258" w:rsidP="00453258">
      <w:pPr>
        <w:pStyle w:val="Akapitzlist"/>
        <w:ind w:left="870"/>
        <w:rPr>
          <w:rFonts w:ascii="Times New Roman" w:hAnsi="Times New Roman"/>
          <w:sz w:val="20"/>
          <w:szCs w:val="20"/>
          <w:lang w:val="en-GB"/>
        </w:rPr>
      </w:pPr>
    </w:p>
    <w:p w14:paraId="37074B14" w14:textId="77777777" w:rsidR="00453258" w:rsidRPr="004B4EC0" w:rsidRDefault="00453258" w:rsidP="00453258">
      <w:pPr>
        <w:pStyle w:val="Akapitzlist"/>
        <w:ind w:left="870"/>
        <w:rPr>
          <w:rFonts w:ascii="Times New Roman" w:hAnsi="Times New Roman"/>
          <w:sz w:val="20"/>
          <w:szCs w:val="20"/>
          <w:lang w:val="en-GB"/>
        </w:rPr>
      </w:pPr>
    </w:p>
    <w:p w14:paraId="2DD806D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538C7339"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E2D4638" w14:textId="77777777" w:rsidR="00453258" w:rsidRPr="004B4EC0" w:rsidRDefault="00453258" w:rsidP="00453258">
      <w:pPr>
        <w:rPr>
          <w:rFonts w:ascii="Times New Roman" w:hAnsi="Times New Roman" w:cs="Times New Roman"/>
          <w:sz w:val="20"/>
          <w:szCs w:val="20"/>
          <w:lang w:val="en-GB"/>
        </w:rPr>
      </w:pPr>
    </w:p>
    <w:p w14:paraId="39EBBD7E" w14:textId="77777777" w:rsidR="00453258" w:rsidRPr="004B4EC0" w:rsidRDefault="00453258" w:rsidP="00453258">
      <w:pPr>
        <w:rPr>
          <w:rFonts w:ascii="Times New Roman" w:hAnsi="Times New Roman" w:cs="Times New Roman"/>
          <w:sz w:val="20"/>
          <w:szCs w:val="20"/>
          <w:lang w:val="en-GB"/>
        </w:rPr>
      </w:pPr>
    </w:p>
    <w:p w14:paraId="23D15AE0"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47E16C84" w14:textId="77777777" w:rsidTr="00AD3DD5">
        <w:tc>
          <w:tcPr>
            <w:tcW w:w="4530" w:type="dxa"/>
          </w:tcPr>
          <w:p w14:paraId="3197FD85" w14:textId="77777777" w:rsidR="00453258" w:rsidRPr="004B4EC0" w:rsidRDefault="00453258" w:rsidP="00AD3DD5">
            <w:pPr>
              <w:jc w:val="center"/>
              <w:rPr>
                <w:lang w:val="en-GB"/>
              </w:rPr>
            </w:pPr>
            <w:r w:rsidRPr="004B4EC0">
              <w:rPr>
                <w:lang w:val="en-GB"/>
              </w:rPr>
              <w:t>__________________________________</w:t>
            </w:r>
          </w:p>
          <w:p w14:paraId="2EE5AF5C" w14:textId="77777777" w:rsidR="00453258" w:rsidRPr="004B4EC0" w:rsidRDefault="00453258" w:rsidP="00AD3DD5">
            <w:pPr>
              <w:jc w:val="center"/>
              <w:rPr>
                <w:lang w:val="en-GB"/>
              </w:rPr>
            </w:pPr>
            <w:r w:rsidRPr="004B4EC0">
              <w:rPr>
                <w:lang w:val="en-GB"/>
              </w:rPr>
              <w:t>Shareholder’s signature</w:t>
            </w:r>
          </w:p>
        </w:tc>
        <w:tc>
          <w:tcPr>
            <w:tcW w:w="4530" w:type="dxa"/>
          </w:tcPr>
          <w:p w14:paraId="3C85204F" w14:textId="77777777" w:rsidR="00453258" w:rsidRPr="004B4EC0" w:rsidRDefault="00453258" w:rsidP="00AD3DD5">
            <w:pPr>
              <w:jc w:val="center"/>
              <w:rPr>
                <w:lang w:val="en-GB"/>
              </w:rPr>
            </w:pPr>
            <w:r w:rsidRPr="004B4EC0">
              <w:rPr>
                <w:lang w:val="en-GB"/>
              </w:rPr>
              <w:t>__________________________________</w:t>
            </w:r>
          </w:p>
          <w:p w14:paraId="5A353FE7" w14:textId="77777777" w:rsidR="00453258" w:rsidRPr="004B4EC0" w:rsidRDefault="00453258" w:rsidP="00AD3DD5">
            <w:pPr>
              <w:jc w:val="center"/>
              <w:rPr>
                <w:lang w:val="en-GB"/>
              </w:rPr>
            </w:pPr>
            <w:r w:rsidRPr="004B4EC0">
              <w:rPr>
                <w:lang w:val="en-GB"/>
              </w:rPr>
              <w:t>Proxy’s signature</w:t>
            </w:r>
          </w:p>
        </w:tc>
      </w:tr>
    </w:tbl>
    <w:p w14:paraId="2E0CD780" w14:textId="77777777" w:rsidR="00453258" w:rsidRPr="004B4EC0" w:rsidRDefault="00453258" w:rsidP="00453258">
      <w:pPr>
        <w:rPr>
          <w:rFonts w:ascii="Times New Roman" w:eastAsia="Times New Roman" w:hAnsi="Times New Roman" w:cs="Times New Roman"/>
          <w:b/>
          <w:sz w:val="20"/>
          <w:szCs w:val="20"/>
          <w:lang w:val="en-GB" w:eastAsia="pl-PL"/>
        </w:rPr>
      </w:pPr>
    </w:p>
    <w:p w14:paraId="3DB41148"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4007D172"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6FAD789" w14:textId="77777777" w:rsidR="00453258" w:rsidRPr="004B4EC0" w:rsidRDefault="00453258" w:rsidP="00453258">
      <w:pPr>
        <w:spacing w:after="0" w:line="276" w:lineRule="auto"/>
        <w:jc w:val="center"/>
        <w:rPr>
          <w:rFonts w:ascii="Times New Roman" w:eastAsia="Times New Roman" w:hAnsi="Times New Roman" w:cs="Times New Roman"/>
          <w:sz w:val="20"/>
          <w:szCs w:val="20"/>
          <w:lang w:val="en-GB" w:eastAsia="pl-PL"/>
        </w:rPr>
      </w:pPr>
    </w:p>
    <w:p w14:paraId="602B636E" w14:textId="6CC4FA40"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C14797">
        <w:rPr>
          <w:rFonts w:ascii="Times New Roman" w:eastAsia="Times New Roman" w:hAnsi="Times New Roman" w:cs="Times New Roman"/>
          <w:b/>
          <w:sz w:val="20"/>
          <w:szCs w:val="20"/>
          <w:u w:val="single"/>
          <w:lang w:val="en-GB"/>
        </w:rPr>
        <w:t>3</w:t>
      </w:r>
    </w:p>
    <w:p w14:paraId="7B9269CB"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AF19419"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0CB4697" w14:textId="4653EC25"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DATED </w:t>
      </w:r>
      <w:r w:rsidR="00C14797">
        <w:rPr>
          <w:rFonts w:ascii="Times New Roman" w:eastAsia="Times New Roman" w:hAnsi="Times New Roman" w:cs="Times New Roman"/>
          <w:b/>
          <w:sz w:val="20"/>
          <w:szCs w:val="20"/>
          <w:u w:val="single"/>
          <w:lang w:val="en-GB"/>
        </w:rPr>
        <w:t>22</w:t>
      </w:r>
      <w:r w:rsidRPr="004B4EC0">
        <w:rPr>
          <w:rFonts w:ascii="Times New Roman" w:eastAsia="Times New Roman" w:hAnsi="Times New Roman" w:cs="Times New Roman"/>
          <w:b/>
          <w:sz w:val="20"/>
          <w:szCs w:val="20"/>
          <w:u w:val="single"/>
          <w:lang w:val="en-GB"/>
        </w:rPr>
        <w:t xml:space="preserve"> MAY 202</w:t>
      </w:r>
      <w:r w:rsidR="00C14797">
        <w:rPr>
          <w:rFonts w:ascii="Times New Roman" w:eastAsia="Times New Roman" w:hAnsi="Times New Roman" w:cs="Times New Roman"/>
          <w:b/>
          <w:sz w:val="20"/>
          <w:szCs w:val="20"/>
          <w:u w:val="single"/>
          <w:lang w:val="en-GB"/>
        </w:rPr>
        <w:t>3</w:t>
      </w:r>
    </w:p>
    <w:p w14:paraId="716001F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0B377AC2" w14:textId="78CE9878"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approval of the report of the Management Board on the operations of Erbud S.A. in the financial year 202</w:t>
      </w:r>
      <w:r w:rsidR="00C14797">
        <w:rPr>
          <w:rFonts w:ascii="Times New Roman" w:hAnsi="Times New Roman" w:cs="Times New Roman"/>
          <w:b/>
          <w:sz w:val="20"/>
          <w:szCs w:val="20"/>
          <w:lang w:val="en-GB"/>
        </w:rPr>
        <w:t>2</w:t>
      </w:r>
      <w:r w:rsidRPr="004B4EC0">
        <w:rPr>
          <w:rFonts w:ascii="Times New Roman" w:hAnsi="Times New Roman" w:cs="Times New Roman"/>
          <w:b/>
          <w:sz w:val="20"/>
          <w:szCs w:val="20"/>
          <w:lang w:val="en-GB"/>
        </w:rPr>
        <w:t xml:space="preserve"> and the financial statements of the Company for the financial year 202</w:t>
      </w:r>
      <w:r w:rsidR="00C14797">
        <w:rPr>
          <w:rFonts w:ascii="Times New Roman" w:hAnsi="Times New Roman" w:cs="Times New Roman"/>
          <w:b/>
          <w:sz w:val="20"/>
          <w:szCs w:val="20"/>
          <w:lang w:val="en-GB"/>
        </w:rPr>
        <w:t>2</w:t>
      </w:r>
    </w:p>
    <w:p w14:paraId="6A6D0FDC" w14:textId="77777777" w:rsidR="00453258" w:rsidRPr="004B4EC0" w:rsidRDefault="00453258" w:rsidP="00453258">
      <w:pPr>
        <w:widowControl w:val="0"/>
        <w:numPr>
          <w:ilvl w:val="0"/>
          <w:numId w:val="3"/>
        </w:numPr>
        <w:shd w:val="clear" w:color="auto" w:fill="FFFFFF"/>
        <w:autoSpaceDE w:val="0"/>
        <w:autoSpaceDN w:val="0"/>
        <w:adjustRightInd w:val="0"/>
        <w:spacing w:before="100" w:beforeAutospacing="1" w:after="0" w:line="276" w:lineRule="auto"/>
        <w:ind w:left="425" w:hanging="425"/>
        <w:jc w:val="both"/>
        <w:rPr>
          <w:rFonts w:ascii="Times New Roman" w:hAnsi="Times New Roman" w:cs="Times New Roman"/>
          <w:sz w:val="20"/>
          <w:szCs w:val="20"/>
          <w:lang w:val="en-GB"/>
        </w:rPr>
      </w:pPr>
      <w:bookmarkStart w:id="3" w:name="_Hlk98420215"/>
      <w:r w:rsidRPr="004B4EC0">
        <w:rPr>
          <w:rFonts w:ascii="Times New Roman" w:hAnsi="Times New Roman" w:cs="Times New Roman"/>
          <w:sz w:val="20"/>
          <w:szCs w:val="20"/>
          <w:lang w:val="en-GB"/>
        </w:rPr>
        <w:t>Acting on the basis of Art. 393 point 1) in connection with Art. 395 § 2 item 1) of the Code of Commercial Companies and Partnerships, and § 15 section 1 item 1) of the Statutes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and Art. 53 section 1 of the Accounting Act the Ordinary General Meeting of the Company hereby approves:</w:t>
      </w:r>
    </w:p>
    <w:p w14:paraId="75064B47" w14:textId="553060E5" w:rsidR="00453258" w:rsidRPr="004B4EC0" w:rsidRDefault="00453258" w:rsidP="00453258">
      <w:pPr>
        <w:widowControl w:val="0"/>
        <w:numPr>
          <w:ilvl w:val="1"/>
          <w:numId w:val="4"/>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report of the Management Board on the operations of ERBUD S.A. in the financial year ended on 31 December 202</w:t>
      </w:r>
      <w:r w:rsidR="00C14797">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w:t>
      </w:r>
    </w:p>
    <w:p w14:paraId="0D82D344" w14:textId="6DFB07DC" w:rsidR="00453258" w:rsidRPr="004B4EC0" w:rsidRDefault="00453258" w:rsidP="00453258">
      <w:pPr>
        <w:widowControl w:val="0"/>
        <w:numPr>
          <w:ilvl w:val="1"/>
          <w:numId w:val="4"/>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separate financial statements of the Company for the year ended on 31 December 202</w:t>
      </w:r>
      <w:r w:rsidR="00C14797">
        <w:rPr>
          <w:rFonts w:ascii="Times New Roman" w:hAnsi="Times New Roman" w:cs="Times New Roman"/>
          <w:sz w:val="20"/>
          <w:szCs w:val="20"/>
          <w:lang w:val="en-GB"/>
        </w:rPr>
        <w:t>2</w:t>
      </w:r>
      <w:r w:rsidRPr="004B4EC0">
        <w:rPr>
          <w:rFonts w:ascii="Times New Roman" w:hAnsi="Times New Roman" w:cs="Times New Roman"/>
          <w:sz w:val="20"/>
          <w:szCs w:val="20"/>
          <w:lang w:val="en-GB"/>
        </w:rPr>
        <w:t>, including:</w:t>
      </w:r>
    </w:p>
    <w:p w14:paraId="6EEF7D8A" w14:textId="77777777"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introduction to the financial statements,</w:t>
      </w:r>
    </w:p>
    <w:p w14:paraId="74B00CEB" w14:textId="7A626548"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balance sheet as of 31 December 202</w:t>
      </w:r>
      <w:r w:rsidR="00C14797">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with total assets and liabilities of PLN </w:t>
      </w:r>
      <w:r w:rsidR="00C14797">
        <w:rPr>
          <w:rFonts w:ascii="Times New Roman" w:hAnsi="Times New Roman" w:cs="Times New Roman"/>
          <w:sz w:val="20"/>
          <w:szCs w:val="20"/>
          <w:lang w:val="en-GB"/>
        </w:rPr>
        <w:t>1 055 963 601,21</w:t>
      </w:r>
      <w:r w:rsidRPr="004B4EC0">
        <w:rPr>
          <w:rFonts w:ascii="Times New Roman" w:hAnsi="Times New Roman" w:cs="Times New Roman"/>
          <w:sz w:val="20"/>
          <w:szCs w:val="20"/>
          <w:lang w:val="en-GB"/>
        </w:rPr>
        <w:t xml:space="preserve"> (</w:t>
      </w:r>
      <w:r w:rsidR="00C14797">
        <w:rPr>
          <w:rFonts w:ascii="Times New Roman" w:hAnsi="Times New Roman" w:cs="Times New Roman"/>
          <w:sz w:val="20"/>
          <w:szCs w:val="20"/>
          <w:lang w:val="en-GB"/>
        </w:rPr>
        <w:t xml:space="preserve">one </w:t>
      </w:r>
      <w:proofErr w:type="spellStart"/>
      <w:r w:rsidR="0066508D">
        <w:rPr>
          <w:rFonts w:ascii="Times New Roman" w:hAnsi="Times New Roman" w:cs="Times New Roman"/>
          <w:sz w:val="20"/>
          <w:szCs w:val="20"/>
          <w:lang w:val="en-GB"/>
        </w:rPr>
        <w:t>bilion</w:t>
      </w:r>
      <w:proofErr w:type="spellEnd"/>
      <w:r w:rsidR="00C14797">
        <w:rPr>
          <w:rFonts w:ascii="Times New Roman" w:hAnsi="Times New Roman" w:cs="Times New Roman"/>
          <w:sz w:val="20"/>
          <w:szCs w:val="20"/>
          <w:lang w:val="en-GB"/>
        </w:rPr>
        <w:t xml:space="preserve"> fifty five million nine</w:t>
      </w:r>
      <w:r w:rsidRPr="004B4EC0">
        <w:rPr>
          <w:rFonts w:ascii="Times New Roman" w:hAnsi="Times New Roman" w:cs="Times New Roman"/>
          <w:sz w:val="20"/>
          <w:szCs w:val="20"/>
          <w:lang w:val="en-GB"/>
        </w:rPr>
        <w:t xml:space="preserve"> hundred </w:t>
      </w:r>
      <w:r w:rsidR="00C14797">
        <w:rPr>
          <w:rFonts w:ascii="Times New Roman" w:hAnsi="Times New Roman" w:cs="Times New Roman"/>
          <w:sz w:val="20"/>
          <w:szCs w:val="20"/>
          <w:lang w:val="en-GB"/>
        </w:rPr>
        <w:t>sixty three</w:t>
      </w:r>
      <w:r w:rsidRPr="004B4EC0">
        <w:rPr>
          <w:rFonts w:ascii="Times New Roman" w:hAnsi="Times New Roman" w:cs="Times New Roman"/>
          <w:sz w:val="20"/>
          <w:szCs w:val="20"/>
          <w:lang w:val="en-GB"/>
        </w:rPr>
        <w:t xml:space="preserve"> thousand </w:t>
      </w:r>
      <w:r w:rsidR="00C14797">
        <w:rPr>
          <w:rFonts w:ascii="Times New Roman" w:hAnsi="Times New Roman" w:cs="Times New Roman"/>
          <w:sz w:val="20"/>
          <w:szCs w:val="20"/>
          <w:lang w:val="en-GB"/>
        </w:rPr>
        <w:t>six</w:t>
      </w:r>
      <w:r w:rsidRPr="004B4EC0">
        <w:rPr>
          <w:rFonts w:ascii="Times New Roman" w:hAnsi="Times New Roman" w:cs="Times New Roman"/>
          <w:sz w:val="20"/>
          <w:szCs w:val="20"/>
          <w:lang w:val="en-GB"/>
        </w:rPr>
        <w:t xml:space="preserve"> hundred</w:t>
      </w:r>
      <w:r w:rsidR="00C14797">
        <w:rPr>
          <w:rFonts w:ascii="Times New Roman" w:hAnsi="Times New Roman" w:cs="Times New Roman"/>
          <w:sz w:val="20"/>
          <w:szCs w:val="20"/>
          <w:lang w:val="en-GB"/>
        </w:rPr>
        <w:t xml:space="preserve"> one 21/</w:t>
      </w:r>
      <w:r w:rsidRPr="004B4EC0">
        <w:rPr>
          <w:rFonts w:ascii="Times New Roman" w:hAnsi="Times New Roman" w:cs="Times New Roman"/>
          <w:sz w:val="20"/>
          <w:szCs w:val="20"/>
          <w:lang w:val="en-GB"/>
        </w:rPr>
        <w:t xml:space="preserve">00 Zloty), </w:t>
      </w:r>
    </w:p>
    <w:p w14:paraId="20EC81E4" w14:textId="634263BF"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profit and loss statement for the period from 1 January to 31 December 202</w:t>
      </w:r>
      <w:r w:rsidR="00C14797">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showing a net profit of PLN </w:t>
      </w:r>
      <w:r w:rsidR="00132B39">
        <w:rPr>
          <w:rFonts w:ascii="Times New Roman" w:hAnsi="Times New Roman" w:cs="Times New Roman"/>
          <w:sz w:val="20"/>
          <w:szCs w:val="20"/>
          <w:lang w:val="en-GB"/>
        </w:rPr>
        <w:t>29 300 018,54</w:t>
      </w:r>
      <w:r w:rsidRPr="004B4EC0">
        <w:rPr>
          <w:rFonts w:ascii="Times New Roman" w:hAnsi="Times New Roman" w:cs="Times New Roman"/>
          <w:sz w:val="20"/>
          <w:szCs w:val="20"/>
          <w:lang w:val="en-GB"/>
        </w:rPr>
        <w:t xml:space="preserve"> (</w:t>
      </w:r>
      <w:r w:rsidR="00132B39">
        <w:rPr>
          <w:rFonts w:ascii="Times New Roman" w:hAnsi="Times New Roman" w:cs="Times New Roman"/>
          <w:sz w:val="20"/>
          <w:szCs w:val="20"/>
          <w:lang w:val="en-GB"/>
        </w:rPr>
        <w:t>twenty nine</w:t>
      </w:r>
      <w:r w:rsidRPr="004B4EC0">
        <w:rPr>
          <w:rFonts w:ascii="Times New Roman" w:hAnsi="Times New Roman" w:cs="Times New Roman"/>
          <w:sz w:val="20"/>
          <w:szCs w:val="20"/>
          <w:lang w:val="en-GB"/>
        </w:rPr>
        <w:t xml:space="preserve"> million </w:t>
      </w:r>
      <w:r w:rsidR="00132B39">
        <w:rPr>
          <w:rFonts w:ascii="Times New Roman" w:hAnsi="Times New Roman" w:cs="Times New Roman"/>
          <w:sz w:val="20"/>
          <w:szCs w:val="20"/>
          <w:lang w:val="en-GB"/>
        </w:rPr>
        <w:t>three hundred</w:t>
      </w:r>
      <w:r w:rsidRPr="004B4EC0">
        <w:rPr>
          <w:rFonts w:ascii="Times New Roman" w:hAnsi="Times New Roman" w:cs="Times New Roman"/>
          <w:sz w:val="20"/>
          <w:szCs w:val="20"/>
          <w:lang w:val="en-GB"/>
        </w:rPr>
        <w:t xml:space="preserve"> thousand </w:t>
      </w:r>
      <w:r w:rsidR="00132B39">
        <w:rPr>
          <w:rFonts w:ascii="Times New Roman" w:hAnsi="Times New Roman" w:cs="Times New Roman"/>
          <w:sz w:val="20"/>
          <w:szCs w:val="20"/>
          <w:lang w:val="en-GB"/>
        </w:rPr>
        <w:t>eighteen</w:t>
      </w:r>
      <w:r w:rsidRPr="004B4EC0">
        <w:rPr>
          <w:rFonts w:ascii="Times New Roman" w:hAnsi="Times New Roman" w:cs="Times New Roman"/>
          <w:sz w:val="20"/>
          <w:szCs w:val="20"/>
          <w:lang w:val="en-GB"/>
        </w:rPr>
        <w:t xml:space="preserve"> </w:t>
      </w:r>
      <w:r w:rsidR="00132B39">
        <w:rPr>
          <w:rFonts w:ascii="Times New Roman" w:hAnsi="Times New Roman" w:cs="Times New Roman"/>
          <w:sz w:val="20"/>
          <w:szCs w:val="20"/>
          <w:lang w:val="en-GB"/>
        </w:rPr>
        <w:t>54</w:t>
      </w:r>
      <w:r w:rsidRPr="004B4EC0">
        <w:rPr>
          <w:rFonts w:ascii="Times New Roman" w:hAnsi="Times New Roman" w:cs="Times New Roman"/>
          <w:sz w:val="20"/>
          <w:szCs w:val="20"/>
          <w:lang w:val="en-GB"/>
        </w:rPr>
        <w:t xml:space="preserve">/100 Zloty), </w:t>
      </w:r>
    </w:p>
    <w:p w14:paraId="2C3FDEAC" w14:textId="5CDF8A5D"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cash flow statement showing an increase in cash during the financial year ended on 31 December 202</w:t>
      </w:r>
      <w:r w:rsidR="00132B39">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by PLN </w:t>
      </w:r>
      <w:r w:rsidR="00132B39">
        <w:rPr>
          <w:rFonts w:ascii="Times New Roman" w:hAnsi="Times New Roman" w:cs="Times New Roman"/>
          <w:sz w:val="20"/>
          <w:szCs w:val="20"/>
          <w:lang w:val="en-GB"/>
        </w:rPr>
        <w:t>104 981 789,67</w:t>
      </w:r>
      <w:r w:rsidRPr="004B4EC0">
        <w:rPr>
          <w:rFonts w:ascii="Times New Roman" w:hAnsi="Times New Roman" w:cs="Times New Roman"/>
          <w:sz w:val="20"/>
          <w:szCs w:val="20"/>
          <w:lang w:val="en-GB"/>
        </w:rPr>
        <w:t xml:space="preserve"> (</w:t>
      </w:r>
      <w:r w:rsidR="00132B39">
        <w:rPr>
          <w:rFonts w:ascii="Times New Roman" w:hAnsi="Times New Roman" w:cs="Times New Roman"/>
          <w:sz w:val="20"/>
          <w:szCs w:val="20"/>
          <w:lang w:val="en-GB"/>
        </w:rPr>
        <w:t>one hundred four</w:t>
      </w:r>
      <w:r w:rsidRPr="004B4EC0">
        <w:rPr>
          <w:rFonts w:ascii="Times New Roman" w:hAnsi="Times New Roman" w:cs="Times New Roman"/>
          <w:sz w:val="20"/>
          <w:szCs w:val="20"/>
          <w:lang w:val="en-GB"/>
        </w:rPr>
        <w:t xml:space="preserve"> million </w:t>
      </w:r>
      <w:r w:rsidR="00132B39">
        <w:rPr>
          <w:rFonts w:ascii="Times New Roman" w:hAnsi="Times New Roman" w:cs="Times New Roman"/>
          <w:sz w:val="20"/>
          <w:szCs w:val="20"/>
          <w:lang w:val="en-GB"/>
        </w:rPr>
        <w:t xml:space="preserve">nine </w:t>
      </w:r>
      <w:r w:rsidRPr="004B4EC0">
        <w:rPr>
          <w:rFonts w:ascii="Times New Roman" w:hAnsi="Times New Roman" w:cs="Times New Roman"/>
          <w:sz w:val="20"/>
          <w:szCs w:val="20"/>
          <w:lang w:val="en-GB"/>
        </w:rPr>
        <w:t xml:space="preserve">hundred </w:t>
      </w:r>
      <w:r w:rsidR="00132B39">
        <w:rPr>
          <w:rFonts w:ascii="Times New Roman" w:hAnsi="Times New Roman" w:cs="Times New Roman"/>
          <w:sz w:val="20"/>
          <w:szCs w:val="20"/>
          <w:lang w:val="en-GB"/>
        </w:rPr>
        <w:t>eighty one</w:t>
      </w:r>
      <w:r w:rsidRPr="004B4EC0">
        <w:rPr>
          <w:rFonts w:ascii="Times New Roman" w:hAnsi="Times New Roman" w:cs="Times New Roman"/>
          <w:sz w:val="20"/>
          <w:szCs w:val="20"/>
          <w:lang w:val="en-GB"/>
        </w:rPr>
        <w:t xml:space="preserve"> thousand </w:t>
      </w:r>
      <w:r w:rsidR="00132B39">
        <w:rPr>
          <w:rFonts w:ascii="Times New Roman" w:hAnsi="Times New Roman" w:cs="Times New Roman"/>
          <w:sz w:val="20"/>
          <w:szCs w:val="20"/>
          <w:lang w:val="en-GB"/>
        </w:rPr>
        <w:t>seven hundred eighty nine</w:t>
      </w:r>
      <w:r w:rsidRPr="004B4EC0">
        <w:rPr>
          <w:rFonts w:ascii="Times New Roman" w:hAnsi="Times New Roman" w:cs="Times New Roman"/>
          <w:sz w:val="20"/>
          <w:szCs w:val="20"/>
          <w:lang w:val="en-GB"/>
        </w:rPr>
        <w:t xml:space="preserve"> </w:t>
      </w:r>
      <w:r w:rsidR="00132B39">
        <w:rPr>
          <w:rFonts w:ascii="Times New Roman" w:hAnsi="Times New Roman" w:cs="Times New Roman"/>
          <w:sz w:val="20"/>
          <w:szCs w:val="20"/>
          <w:lang w:val="en-GB"/>
        </w:rPr>
        <w:t>67</w:t>
      </w:r>
      <w:r w:rsidRPr="004B4EC0">
        <w:rPr>
          <w:rFonts w:ascii="Times New Roman" w:hAnsi="Times New Roman" w:cs="Times New Roman"/>
          <w:sz w:val="20"/>
          <w:szCs w:val="20"/>
          <w:lang w:val="en-GB"/>
        </w:rPr>
        <w:t>/100 Zloty),</w:t>
      </w:r>
    </w:p>
    <w:p w14:paraId="294E33F8" w14:textId="724CE773"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statement of changes in equity showing an increase in equity during the financial year ended on 31 December 202</w:t>
      </w:r>
      <w:r w:rsidR="006050E6">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by PLN </w:t>
      </w:r>
      <w:r w:rsidR="006050E6">
        <w:rPr>
          <w:rFonts w:ascii="Times New Roman" w:hAnsi="Times New Roman" w:cs="Times New Roman"/>
          <w:sz w:val="20"/>
          <w:szCs w:val="20"/>
          <w:lang w:val="en-GB"/>
        </w:rPr>
        <w:t>9 300 098,54</w:t>
      </w:r>
      <w:r w:rsidRPr="004B4EC0">
        <w:rPr>
          <w:rFonts w:ascii="Times New Roman" w:hAnsi="Times New Roman" w:cs="Times New Roman"/>
          <w:sz w:val="20"/>
          <w:szCs w:val="20"/>
          <w:lang w:val="en-GB"/>
        </w:rPr>
        <w:t xml:space="preserve"> (</w:t>
      </w:r>
      <w:r w:rsidR="006050E6">
        <w:rPr>
          <w:rFonts w:ascii="Times New Roman" w:hAnsi="Times New Roman" w:cs="Times New Roman"/>
          <w:sz w:val="20"/>
          <w:szCs w:val="20"/>
          <w:lang w:val="en-GB"/>
        </w:rPr>
        <w:t>nine</w:t>
      </w:r>
      <w:r w:rsidRPr="004B4EC0">
        <w:rPr>
          <w:rFonts w:ascii="Times New Roman" w:hAnsi="Times New Roman" w:cs="Times New Roman"/>
          <w:sz w:val="20"/>
          <w:szCs w:val="20"/>
          <w:lang w:val="en-GB"/>
        </w:rPr>
        <w:t xml:space="preserve"> million </w:t>
      </w:r>
      <w:r w:rsidR="006050E6">
        <w:rPr>
          <w:rFonts w:ascii="Times New Roman" w:hAnsi="Times New Roman" w:cs="Times New Roman"/>
          <w:sz w:val="20"/>
          <w:szCs w:val="20"/>
          <w:lang w:val="en-GB"/>
        </w:rPr>
        <w:t>three</w:t>
      </w:r>
      <w:r w:rsidRPr="004B4EC0">
        <w:rPr>
          <w:rFonts w:ascii="Times New Roman" w:hAnsi="Times New Roman" w:cs="Times New Roman"/>
          <w:sz w:val="20"/>
          <w:szCs w:val="20"/>
          <w:lang w:val="en-GB"/>
        </w:rPr>
        <w:t xml:space="preserve"> hundred thousand </w:t>
      </w:r>
      <w:r w:rsidR="006050E6">
        <w:rPr>
          <w:rFonts w:ascii="Times New Roman" w:hAnsi="Times New Roman" w:cs="Times New Roman"/>
          <w:sz w:val="20"/>
          <w:szCs w:val="20"/>
          <w:lang w:val="en-GB"/>
        </w:rPr>
        <w:t>ninety eight</w:t>
      </w:r>
      <w:r w:rsidRPr="004B4EC0">
        <w:rPr>
          <w:rFonts w:ascii="Times New Roman" w:hAnsi="Times New Roman" w:cs="Times New Roman"/>
          <w:sz w:val="20"/>
          <w:szCs w:val="20"/>
          <w:lang w:val="en-GB"/>
        </w:rPr>
        <w:t xml:space="preserve"> 5</w:t>
      </w:r>
      <w:r w:rsidR="006050E6">
        <w:rPr>
          <w:rFonts w:ascii="Times New Roman" w:hAnsi="Times New Roman" w:cs="Times New Roman"/>
          <w:sz w:val="20"/>
          <w:szCs w:val="20"/>
          <w:lang w:val="en-GB"/>
        </w:rPr>
        <w:t>4</w:t>
      </w:r>
      <w:r w:rsidRPr="004B4EC0">
        <w:rPr>
          <w:rFonts w:ascii="Times New Roman" w:hAnsi="Times New Roman" w:cs="Times New Roman"/>
          <w:sz w:val="20"/>
          <w:szCs w:val="20"/>
          <w:lang w:val="en-GB"/>
        </w:rPr>
        <w:t xml:space="preserve">/100 Zloty), </w:t>
      </w:r>
    </w:p>
    <w:p w14:paraId="382C6F83" w14:textId="77777777" w:rsidR="00453258" w:rsidRPr="004B4EC0" w:rsidRDefault="00453258" w:rsidP="00453258">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notes on adopted accounting policies and other explanatory notes.</w:t>
      </w:r>
    </w:p>
    <w:p w14:paraId="1BBEB3D5" w14:textId="77777777" w:rsidR="00453258" w:rsidRPr="004B4EC0" w:rsidRDefault="00453258" w:rsidP="00453258">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bookmarkEnd w:id="3"/>
    </w:p>
    <w:p w14:paraId="7E05B18A"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p>
    <w:p w14:paraId="3B79000E"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p>
    <w:p w14:paraId="2C03FBEB"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FE43040" w14:textId="258084A9"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approval of the Management Board’s report on Company’s operations in the financial year 202</w:t>
      </w:r>
      <w:r w:rsidR="0022219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and the financial statements of the Company for the financial year 202</w:t>
      </w:r>
      <w:r w:rsidR="00FC134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Pursuant to Art. 393 item 1) in connection with Art. 395 § 2 item 1) of the Code of Commercial Companies and Partnerships as well as Art. 53 section 1 of the Accounting Act, approval of the aforementioned reports and statements summarising the Company’s operations and financial situation in the financial year 202</w:t>
      </w:r>
      <w:r w:rsidR="00FC134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is the competency of the Ordinary General Meeting and fulfils obligations resulting from provisions of law. Passing of the resolution is preceded by presentation of the above reports and statements and a discussion on activities undertaken by the Company and its financial situation in the financial year 202</w:t>
      </w:r>
      <w:r w:rsidR="00FC134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w:t>
      </w:r>
    </w:p>
    <w:p w14:paraId="601BE4D5" w14:textId="77777777" w:rsidR="00453258" w:rsidRPr="004B4EC0" w:rsidRDefault="00453258" w:rsidP="00453258">
      <w:pPr>
        <w:spacing w:line="276" w:lineRule="auto"/>
        <w:jc w:val="center"/>
        <w:rPr>
          <w:rFonts w:ascii="Times New Roman" w:hAnsi="Times New Roman" w:cs="Times New Roman"/>
          <w:b/>
          <w:sz w:val="20"/>
          <w:szCs w:val="20"/>
          <w:u w:val="single"/>
          <w:lang w:val="en-GB"/>
        </w:rPr>
      </w:pPr>
    </w:p>
    <w:p w14:paraId="2926BA90" w14:textId="77777777" w:rsidR="00453258" w:rsidRPr="004B4EC0" w:rsidRDefault="00453258" w:rsidP="00453258">
      <w:pPr>
        <w:rPr>
          <w:rFonts w:ascii="Times New Roman" w:eastAsia="Times New Roman" w:hAnsi="Times New Roman" w:cs="Times New Roman"/>
          <w:sz w:val="20"/>
          <w:szCs w:val="20"/>
          <w:lang w:val="en-GB" w:eastAsia="pl-PL"/>
        </w:rPr>
      </w:pPr>
      <w:r w:rsidRPr="004B4EC0">
        <w:rPr>
          <w:rFonts w:ascii="Times New Roman" w:eastAsia="Times New Roman" w:hAnsi="Times New Roman" w:cs="Times New Roman"/>
          <w:sz w:val="20"/>
          <w:szCs w:val="20"/>
          <w:lang w:val="en-GB" w:eastAsia="pl-PL"/>
        </w:rPr>
        <w:br w:type="page"/>
      </w:r>
    </w:p>
    <w:p w14:paraId="4DCFF177" w14:textId="77777777" w:rsidR="00453258" w:rsidRPr="004B4EC0" w:rsidRDefault="00453258" w:rsidP="00453258">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3D6F4330"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707163EC" w14:textId="77777777" w:rsidR="00453258" w:rsidRPr="004B4EC0" w:rsidRDefault="00453258" w:rsidP="00453258">
      <w:pPr>
        <w:rPr>
          <w:rFonts w:ascii="Times New Roman" w:hAnsi="Times New Roman" w:cs="Times New Roman"/>
          <w:sz w:val="20"/>
          <w:szCs w:val="20"/>
          <w:lang w:val="en-GB"/>
        </w:rPr>
      </w:pPr>
    </w:p>
    <w:p w14:paraId="49134C9F"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1A29DC8" w14:textId="77777777" w:rsidTr="00AD3DD5">
        <w:tc>
          <w:tcPr>
            <w:tcW w:w="3020" w:type="dxa"/>
          </w:tcPr>
          <w:p w14:paraId="046F3B38" w14:textId="77777777" w:rsidR="00453258" w:rsidRPr="004B4EC0" w:rsidRDefault="00453258" w:rsidP="00AD3DD5">
            <w:pPr>
              <w:rPr>
                <w:b/>
                <w:lang w:val="en-GB"/>
              </w:rPr>
            </w:pPr>
          </w:p>
        </w:tc>
        <w:tc>
          <w:tcPr>
            <w:tcW w:w="3020" w:type="dxa"/>
          </w:tcPr>
          <w:p w14:paraId="3A3F8373" w14:textId="77777777" w:rsidR="00453258" w:rsidRPr="004B4EC0" w:rsidRDefault="00453258" w:rsidP="00AD3DD5">
            <w:pPr>
              <w:rPr>
                <w:b/>
                <w:lang w:val="en-GB"/>
              </w:rPr>
            </w:pPr>
            <w:r w:rsidRPr="004B4EC0">
              <w:rPr>
                <w:b/>
                <w:lang w:val="en-GB"/>
              </w:rPr>
              <w:t>Number of votes:</w:t>
            </w:r>
          </w:p>
        </w:tc>
      </w:tr>
      <w:tr w:rsidR="00453258" w:rsidRPr="004B4EC0" w14:paraId="066A028B" w14:textId="77777777" w:rsidTr="00AD3DD5">
        <w:tc>
          <w:tcPr>
            <w:tcW w:w="3020" w:type="dxa"/>
          </w:tcPr>
          <w:p w14:paraId="468BD4AD" w14:textId="77777777" w:rsidR="00453258" w:rsidRPr="004B4EC0" w:rsidRDefault="00453258" w:rsidP="00AD3DD5">
            <w:pPr>
              <w:rPr>
                <w:b/>
                <w:lang w:val="en-GB"/>
              </w:rPr>
            </w:pPr>
            <w:r w:rsidRPr="004B4EC0">
              <w:rPr>
                <w:b/>
                <w:lang w:val="en-GB"/>
              </w:rPr>
              <w:t xml:space="preserve">For: </w:t>
            </w:r>
          </w:p>
        </w:tc>
        <w:tc>
          <w:tcPr>
            <w:tcW w:w="3020" w:type="dxa"/>
          </w:tcPr>
          <w:p w14:paraId="7D6AD493" w14:textId="77777777" w:rsidR="00453258" w:rsidRPr="004B4EC0" w:rsidRDefault="00453258" w:rsidP="00AD3DD5">
            <w:pPr>
              <w:rPr>
                <w:b/>
                <w:lang w:val="en-GB"/>
              </w:rPr>
            </w:pPr>
          </w:p>
        </w:tc>
      </w:tr>
      <w:tr w:rsidR="00453258" w:rsidRPr="004B4EC0" w14:paraId="718C78DF" w14:textId="77777777" w:rsidTr="00AD3DD5">
        <w:tc>
          <w:tcPr>
            <w:tcW w:w="3020" w:type="dxa"/>
          </w:tcPr>
          <w:p w14:paraId="2BF03AC8" w14:textId="77777777" w:rsidR="00453258" w:rsidRPr="004B4EC0" w:rsidRDefault="00453258" w:rsidP="00AD3DD5">
            <w:pPr>
              <w:rPr>
                <w:b/>
                <w:lang w:val="en-GB"/>
              </w:rPr>
            </w:pPr>
            <w:r w:rsidRPr="004B4EC0">
              <w:rPr>
                <w:b/>
                <w:lang w:val="en-GB"/>
              </w:rPr>
              <w:t xml:space="preserve">Against: </w:t>
            </w:r>
          </w:p>
        </w:tc>
        <w:tc>
          <w:tcPr>
            <w:tcW w:w="3020" w:type="dxa"/>
          </w:tcPr>
          <w:p w14:paraId="3A0BCB8B" w14:textId="77777777" w:rsidR="00453258" w:rsidRPr="004B4EC0" w:rsidRDefault="00453258" w:rsidP="00AD3DD5">
            <w:pPr>
              <w:rPr>
                <w:b/>
                <w:lang w:val="en-GB"/>
              </w:rPr>
            </w:pPr>
          </w:p>
        </w:tc>
      </w:tr>
      <w:tr w:rsidR="00453258" w:rsidRPr="004B4EC0" w14:paraId="6520CD81" w14:textId="77777777" w:rsidTr="00AD3DD5">
        <w:tc>
          <w:tcPr>
            <w:tcW w:w="3020" w:type="dxa"/>
          </w:tcPr>
          <w:p w14:paraId="3505FA00" w14:textId="77777777" w:rsidR="00453258" w:rsidRPr="004B4EC0" w:rsidRDefault="00453258" w:rsidP="00AD3DD5">
            <w:pPr>
              <w:rPr>
                <w:b/>
                <w:lang w:val="en-GB"/>
              </w:rPr>
            </w:pPr>
            <w:r w:rsidRPr="004B4EC0">
              <w:rPr>
                <w:b/>
                <w:lang w:val="en-GB"/>
              </w:rPr>
              <w:t xml:space="preserve">Abstained: </w:t>
            </w:r>
          </w:p>
        </w:tc>
        <w:tc>
          <w:tcPr>
            <w:tcW w:w="3020" w:type="dxa"/>
          </w:tcPr>
          <w:p w14:paraId="4154968F" w14:textId="77777777" w:rsidR="00453258" w:rsidRPr="004B4EC0" w:rsidRDefault="00453258" w:rsidP="00AD3DD5">
            <w:pPr>
              <w:rPr>
                <w:b/>
                <w:lang w:val="en-GB"/>
              </w:rPr>
            </w:pPr>
          </w:p>
        </w:tc>
      </w:tr>
    </w:tbl>
    <w:p w14:paraId="3678BABC" w14:textId="77777777" w:rsidR="00453258" w:rsidRPr="004B4EC0" w:rsidRDefault="00453258" w:rsidP="00453258">
      <w:pPr>
        <w:rPr>
          <w:rFonts w:ascii="Times New Roman" w:hAnsi="Times New Roman" w:cs="Times New Roman"/>
          <w:b/>
          <w:sz w:val="20"/>
          <w:szCs w:val="20"/>
          <w:lang w:val="en-GB"/>
        </w:rPr>
      </w:pPr>
    </w:p>
    <w:p w14:paraId="50A09537"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B892D6E" w14:textId="77777777" w:rsidR="00453258" w:rsidRPr="004B4EC0" w:rsidRDefault="00453258" w:rsidP="00453258">
      <w:pPr>
        <w:pStyle w:val="Akapitzlist"/>
        <w:ind w:left="870"/>
        <w:rPr>
          <w:rFonts w:ascii="Times New Roman" w:hAnsi="Times New Roman"/>
          <w:sz w:val="20"/>
          <w:szCs w:val="20"/>
          <w:lang w:val="en-GB"/>
        </w:rPr>
      </w:pPr>
    </w:p>
    <w:p w14:paraId="18A0B59F" w14:textId="77777777" w:rsidR="00453258" w:rsidRPr="004B4EC0" w:rsidRDefault="00453258" w:rsidP="00453258">
      <w:pPr>
        <w:pStyle w:val="Akapitzlist"/>
        <w:ind w:left="870"/>
        <w:rPr>
          <w:rFonts w:ascii="Times New Roman" w:hAnsi="Times New Roman"/>
          <w:sz w:val="20"/>
          <w:szCs w:val="20"/>
          <w:lang w:val="en-GB"/>
        </w:rPr>
      </w:pPr>
    </w:p>
    <w:p w14:paraId="68645460"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C05C8E1"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4F8500F" w14:textId="77777777" w:rsidR="00453258" w:rsidRPr="004B4EC0" w:rsidRDefault="00453258" w:rsidP="00453258">
      <w:pPr>
        <w:rPr>
          <w:rFonts w:ascii="Times New Roman" w:hAnsi="Times New Roman" w:cs="Times New Roman"/>
          <w:sz w:val="20"/>
          <w:szCs w:val="20"/>
          <w:lang w:val="en-GB"/>
        </w:rPr>
      </w:pPr>
    </w:p>
    <w:p w14:paraId="35240DB7" w14:textId="77777777" w:rsidR="00453258" w:rsidRPr="004B4EC0" w:rsidRDefault="00453258" w:rsidP="00453258">
      <w:pPr>
        <w:rPr>
          <w:rFonts w:ascii="Times New Roman" w:hAnsi="Times New Roman" w:cs="Times New Roman"/>
          <w:sz w:val="20"/>
          <w:szCs w:val="20"/>
          <w:lang w:val="en-GB"/>
        </w:rPr>
      </w:pPr>
    </w:p>
    <w:p w14:paraId="432EFD26"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3B84F7A2" w14:textId="77777777" w:rsidTr="00AD3DD5">
        <w:tc>
          <w:tcPr>
            <w:tcW w:w="4530" w:type="dxa"/>
          </w:tcPr>
          <w:p w14:paraId="7CB26235" w14:textId="77777777" w:rsidR="00453258" w:rsidRPr="004B4EC0" w:rsidRDefault="00453258" w:rsidP="00AD3DD5">
            <w:pPr>
              <w:jc w:val="center"/>
              <w:rPr>
                <w:lang w:val="en-GB"/>
              </w:rPr>
            </w:pPr>
            <w:r w:rsidRPr="004B4EC0">
              <w:rPr>
                <w:lang w:val="en-GB"/>
              </w:rPr>
              <w:t>__________________________________</w:t>
            </w:r>
          </w:p>
          <w:p w14:paraId="626E8F6D" w14:textId="77777777" w:rsidR="00453258" w:rsidRPr="004B4EC0" w:rsidRDefault="00453258" w:rsidP="00AD3DD5">
            <w:pPr>
              <w:jc w:val="center"/>
              <w:rPr>
                <w:lang w:val="en-GB"/>
              </w:rPr>
            </w:pPr>
            <w:r w:rsidRPr="004B4EC0">
              <w:rPr>
                <w:lang w:val="en-GB"/>
              </w:rPr>
              <w:t>Shareholder’s signature</w:t>
            </w:r>
          </w:p>
        </w:tc>
        <w:tc>
          <w:tcPr>
            <w:tcW w:w="4530" w:type="dxa"/>
          </w:tcPr>
          <w:p w14:paraId="46813252" w14:textId="77777777" w:rsidR="00453258" w:rsidRPr="004B4EC0" w:rsidRDefault="00453258" w:rsidP="00AD3DD5">
            <w:pPr>
              <w:jc w:val="center"/>
              <w:rPr>
                <w:lang w:val="en-GB"/>
              </w:rPr>
            </w:pPr>
            <w:r w:rsidRPr="004B4EC0">
              <w:rPr>
                <w:lang w:val="en-GB"/>
              </w:rPr>
              <w:t>__________________________________</w:t>
            </w:r>
          </w:p>
          <w:p w14:paraId="657458F1" w14:textId="77777777" w:rsidR="00453258" w:rsidRPr="004B4EC0" w:rsidRDefault="00453258" w:rsidP="00AD3DD5">
            <w:pPr>
              <w:jc w:val="center"/>
              <w:rPr>
                <w:lang w:val="en-GB"/>
              </w:rPr>
            </w:pPr>
            <w:r w:rsidRPr="004B4EC0">
              <w:rPr>
                <w:lang w:val="en-GB"/>
              </w:rPr>
              <w:t>Proxy’s signature</w:t>
            </w:r>
          </w:p>
        </w:tc>
      </w:tr>
    </w:tbl>
    <w:p w14:paraId="771CD2C5" w14:textId="77777777" w:rsidR="00453258" w:rsidRPr="004B4EC0" w:rsidRDefault="00453258" w:rsidP="00453258">
      <w:pPr>
        <w:rPr>
          <w:rFonts w:ascii="Times New Roman" w:hAnsi="Times New Roman" w:cs="Times New Roman"/>
          <w:b/>
          <w:sz w:val="20"/>
          <w:szCs w:val="20"/>
          <w:lang w:val="en-GB"/>
        </w:rPr>
      </w:pPr>
    </w:p>
    <w:p w14:paraId="27CED65D"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45027EEF"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BCC65CD" w14:textId="77777777" w:rsidR="00453258" w:rsidRPr="004B4EC0" w:rsidRDefault="00453258" w:rsidP="00453258">
      <w:pPr>
        <w:spacing w:after="0" w:line="276" w:lineRule="auto"/>
        <w:ind w:left="426"/>
        <w:rPr>
          <w:rFonts w:ascii="Times New Roman" w:eastAsia="Times New Roman" w:hAnsi="Times New Roman" w:cs="Times New Roman"/>
          <w:b/>
          <w:sz w:val="20"/>
          <w:szCs w:val="20"/>
          <w:lang w:val="en-GB" w:eastAsia="pl-PL"/>
        </w:rPr>
      </w:pPr>
    </w:p>
    <w:p w14:paraId="3B6A2E2F" w14:textId="4E582E50"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6050E6">
        <w:rPr>
          <w:rFonts w:ascii="Times New Roman" w:eastAsia="Times New Roman" w:hAnsi="Times New Roman" w:cs="Times New Roman"/>
          <w:b/>
          <w:sz w:val="20"/>
          <w:szCs w:val="20"/>
          <w:u w:val="single"/>
          <w:lang w:val="en-GB"/>
        </w:rPr>
        <w:t>3</w:t>
      </w:r>
    </w:p>
    <w:p w14:paraId="737A8A34"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F14D185"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CB6B30F" w14:textId="26451702"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6050E6">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6050E6">
        <w:rPr>
          <w:rFonts w:ascii="Times New Roman" w:eastAsia="Times New Roman" w:hAnsi="Times New Roman" w:cs="Times New Roman"/>
          <w:b/>
          <w:sz w:val="20"/>
          <w:szCs w:val="20"/>
          <w:u w:val="single"/>
          <w:lang w:val="en-GB"/>
        </w:rPr>
        <w:t>3</w:t>
      </w:r>
    </w:p>
    <w:p w14:paraId="280014D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62BBC58" w14:textId="4F5BC4F2"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approval of the report of the Management Board of ERBUD S.A. on the operations of the ERBUD Capital Group in the financial year 202</w:t>
      </w:r>
      <w:r w:rsidR="006050E6">
        <w:rPr>
          <w:rFonts w:ascii="Times New Roman" w:hAnsi="Times New Roman" w:cs="Times New Roman"/>
          <w:b/>
          <w:sz w:val="20"/>
          <w:szCs w:val="20"/>
          <w:lang w:val="en-GB"/>
        </w:rPr>
        <w:t>2</w:t>
      </w:r>
      <w:r w:rsidRPr="004B4EC0">
        <w:rPr>
          <w:rFonts w:ascii="Times New Roman" w:hAnsi="Times New Roman" w:cs="Times New Roman"/>
          <w:b/>
          <w:sz w:val="20"/>
          <w:szCs w:val="20"/>
          <w:lang w:val="en-GB"/>
        </w:rPr>
        <w:t xml:space="preserve"> and the consolidated financial statements for the financial year 202</w:t>
      </w:r>
      <w:r w:rsidR="006050E6">
        <w:rPr>
          <w:rFonts w:ascii="Times New Roman" w:hAnsi="Times New Roman" w:cs="Times New Roman"/>
          <w:b/>
          <w:sz w:val="20"/>
          <w:szCs w:val="20"/>
          <w:lang w:val="en-GB"/>
        </w:rPr>
        <w:t>2</w:t>
      </w:r>
    </w:p>
    <w:p w14:paraId="76E53FB3" w14:textId="77777777" w:rsidR="00453258" w:rsidRPr="004B4EC0" w:rsidRDefault="00453258" w:rsidP="00453258">
      <w:pPr>
        <w:widowControl w:val="0"/>
        <w:numPr>
          <w:ilvl w:val="0"/>
          <w:numId w:val="29"/>
        </w:numPr>
        <w:shd w:val="clear" w:color="auto" w:fill="FFFFFF"/>
        <w:tabs>
          <w:tab w:val="clear" w:pos="870"/>
          <w:tab w:val="num" w:pos="426"/>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1) and Art. 395 § 5 of the Code of Commercial Companies and Partnerships, and § 15 section 1 item 1) of the Statutes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and Article 63c section 4 of the Accounting Act the Ordinary General Meeting of the Company hereby approves:</w:t>
      </w:r>
    </w:p>
    <w:p w14:paraId="53C9BE05" w14:textId="46666FDB" w:rsidR="00453258" w:rsidRPr="004B4EC0" w:rsidRDefault="00453258" w:rsidP="00453258">
      <w:pPr>
        <w:widowControl w:val="0"/>
        <w:numPr>
          <w:ilvl w:val="1"/>
          <w:numId w:val="29"/>
        </w:numPr>
        <w:shd w:val="clear" w:color="auto" w:fill="FFFFFF"/>
        <w:autoSpaceDE w:val="0"/>
        <w:autoSpaceDN w:val="0"/>
        <w:adjustRightInd w:val="0"/>
        <w:spacing w:before="100" w:beforeAutospacing="1" w:after="100" w:afterAutospacing="1"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report of the Management Board of the Company on the operations of the Erbud Capital Group in the financial year ended on 31 December 202</w:t>
      </w:r>
      <w:r w:rsidR="006050E6">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7D8BB9BA" w14:textId="335976AA" w:rsidR="00453258" w:rsidRPr="004B4EC0" w:rsidRDefault="00453258" w:rsidP="00453258">
      <w:pPr>
        <w:widowControl w:val="0"/>
        <w:numPr>
          <w:ilvl w:val="1"/>
          <w:numId w:val="29"/>
        </w:numPr>
        <w:shd w:val="clear" w:color="auto" w:fill="FFFFFF"/>
        <w:autoSpaceDE w:val="0"/>
        <w:autoSpaceDN w:val="0"/>
        <w:adjustRightInd w:val="0"/>
        <w:spacing w:before="100" w:beforeAutospacing="1" w:after="100" w:afterAutospacing="1"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consolidated financial statements of the Company for the year ended on 31 December 202</w:t>
      </w:r>
      <w:r w:rsidR="006C23DC">
        <w:rPr>
          <w:rFonts w:ascii="Times New Roman" w:hAnsi="Times New Roman" w:cs="Times New Roman"/>
          <w:sz w:val="20"/>
          <w:szCs w:val="20"/>
          <w:lang w:val="en-GB"/>
        </w:rPr>
        <w:t>2</w:t>
      </w:r>
      <w:r w:rsidRPr="004B4EC0">
        <w:rPr>
          <w:rFonts w:ascii="Times New Roman" w:hAnsi="Times New Roman" w:cs="Times New Roman"/>
          <w:sz w:val="20"/>
          <w:szCs w:val="20"/>
          <w:lang w:val="en-GB"/>
        </w:rPr>
        <w:t>, including:</w:t>
      </w:r>
    </w:p>
    <w:p w14:paraId="746114B2" w14:textId="77777777"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introduction to the consolidated financial statements,</w:t>
      </w:r>
    </w:p>
    <w:p w14:paraId="4B63E1E1" w14:textId="0D33E97C"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consolidated balance sheet of the ERBUD Capital Group as of 31 December 202</w:t>
      </w:r>
      <w:r w:rsidR="006C23DC">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with total assets and liabilities of PLN </w:t>
      </w:r>
      <w:r w:rsidR="006050E6">
        <w:rPr>
          <w:rFonts w:ascii="Times New Roman" w:hAnsi="Times New Roman" w:cs="Times New Roman"/>
          <w:sz w:val="20"/>
          <w:szCs w:val="20"/>
          <w:lang w:val="en-GB"/>
        </w:rPr>
        <w:t>2</w:t>
      </w:r>
      <w:r w:rsidRPr="004B4EC0">
        <w:rPr>
          <w:rFonts w:ascii="Times New Roman" w:hAnsi="Times New Roman" w:cs="Times New Roman"/>
          <w:sz w:val="20"/>
          <w:szCs w:val="20"/>
          <w:lang w:val="en-GB"/>
        </w:rPr>
        <w:t>,</w:t>
      </w:r>
      <w:r w:rsidR="006050E6">
        <w:rPr>
          <w:rFonts w:ascii="Times New Roman" w:hAnsi="Times New Roman" w:cs="Times New Roman"/>
          <w:sz w:val="20"/>
          <w:szCs w:val="20"/>
          <w:lang w:val="en-GB"/>
        </w:rPr>
        <w:t>016</w:t>
      </w:r>
      <w:r w:rsidRPr="004B4EC0">
        <w:rPr>
          <w:rFonts w:ascii="Times New Roman" w:hAnsi="Times New Roman" w:cs="Times New Roman"/>
          <w:sz w:val="20"/>
          <w:szCs w:val="20"/>
          <w:lang w:val="en-GB"/>
        </w:rPr>
        <w:t>,</w:t>
      </w:r>
      <w:r w:rsidR="006050E6">
        <w:rPr>
          <w:rFonts w:ascii="Times New Roman" w:hAnsi="Times New Roman" w:cs="Times New Roman"/>
          <w:sz w:val="20"/>
          <w:szCs w:val="20"/>
          <w:lang w:val="en-GB"/>
        </w:rPr>
        <w:t>268</w:t>
      </w:r>
      <w:r w:rsidRPr="004B4EC0">
        <w:rPr>
          <w:rFonts w:ascii="Times New Roman" w:hAnsi="Times New Roman" w:cs="Times New Roman"/>
          <w:sz w:val="20"/>
          <w:szCs w:val="20"/>
          <w:lang w:val="en-GB"/>
        </w:rPr>
        <w:t>,</w:t>
      </w:r>
      <w:r w:rsidR="0066508D">
        <w:rPr>
          <w:rFonts w:ascii="Times New Roman" w:hAnsi="Times New Roman" w:cs="Times New Roman"/>
          <w:sz w:val="20"/>
          <w:szCs w:val="20"/>
          <w:lang w:val="en-GB"/>
        </w:rPr>
        <w:t>868</w:t>
      </w:r>
      <w:r w:rsidRPr="004B4EC0">
        <w:rPr>
          <w:rFonts w:ascii="Times New Roman" w:hAnsi="Times New Roman" w:cs="Times New Roman"/>
          <w:sz w:val="20"/>
          <w:szCs w:val="20"/>
          <w:lang w:val="en-GB"/>
        </w:rPr>
        <w:t>.</w:t>
      </w:r>
      <w:r w:rsidR="0066508D">
        <w:rPr>
          <w:rFonts w:ascii="Times New Roman" w:hAnsi="Times New Roman" w:cs="Times New Roman"/>
          <w:sz w:val="20"/>
          <w:szCs w:val="20"/>
          <w:lang w:val="en-GB"/>
        </w:rPr>
        <w:t>12</w:t>
      </w:r>
      <w:r w:rsidRPr="004B4EC0">
        <w:rPr>
          <w:rFonts w:ascii="Times New Roman" w:hAnsi="Times New Roman" w:cs="Times New Roman"/>
          <w:sz w:val="20"/>
          <w:szCs w:val="20"/>
          <w:lang w:val="en-GB"/>
        </w:rPr>
        <w:t xml:space="preserve"> (</w:t>
      </w:r>
      <w:r w:rsidR="0066508D">
        <w:rPr>
          <w:rFonts w:ascii="Times New Roman" w:hAnsi="Times New Roman" w:cs="Times New Roman"/>
          <w:sz w:val="20"/>
          <w:szCs w:val="20"/>
          <w:lang w:val="en-GB"/>
        </w:rPr>
        <w:t>two</w:t>
      </w:r>
      <w:r w:rsidRPr="004B4EC0">
        <w:rPr>
          <w:rFonts w:ascii="Times New Roman" w:hAnsi="Times New Roman" w:cs="Times New Roman"/>
          <w:sz w:val="20"/>
          <w:szCs w:val="20"/>
          <w:lang w:val="en-GB"/>
        </w:rPr>
        <w:t xml:space="preserve"> billion </w:t>
      </w:r>
      <w:r w:rsidR="0066508D">
        <w:rPr>
          <w:rFonts w:ascii="Times New Roman" w:hAnsi="Times New Roman" w:cs="Times New Roman"/>
          <w:sz w:val="20"/>
          <w:szCs w:val="20"/>
          <w:lang w:val="en-GB"/>
        </w:rPr>
        <w:t>sixteen</w:t>
      </w:r>
      <w:r w:rsidRPr="004B4EC0">
        <w:rPr>
          <w:rFonts w:ascii="Times New Roman" w:hAnsi="Times New Roman" w:cs="Times New Roman"/>
          <w:sz w:val="20"/>
          <w:szCs w:val="20"/>
          <w:lang w:val="en-GB"/>
        </w:rPr>
        <w:t xml:space="preserve"> million </w:t>
      </w:r>
      <w:r w:rsidR="0066508D">
        <w:rPr>
          <w:rFonts w:ascii="Times New Roman" w:hAnsi="Times New Roman" w:cs="Times New Roman"/>
          <w:sz w:val="20"/>
          <w:szCs w:val="20"/>
          <w:lang w:val="en-GB"/>
        </w:rPr>
        <w:t>two</w:t>
      </w:r>
      <w:r w:rsidRPr="004B4EC0">
        <w:rPr>
          <w:rFonts w:ascii="Times New Roman" w:hAnsi="Times New Roman" w:cs="Times New Roman"/>
          <w:sz w:val="20"/>
          <w:szCs w:val="20"/>
          <w:lang w:val="en-GB"/>
        </w:rPr>
        <w:t xml:space="preserve"> hundred </w:t>
      </w:r>
      <w:r w:rsidR="0066508D">
        <w:rPr>
          <w:rFonts w:ascii="Times New Roman" w:hAnsi="Times New Roman" w:cs="Times New Roman"/>
          <w:sz w:val="20"/>
          <w:szCs w:val="20"/>
          <w:lang w:val="en-GB"/>
        </w:rPr>
        <w:t>sixty eight</w:t>
      </w:r>
      <w:r w:rsidRPr="004B4EC0">
        <w:rPr>
          <w:rFonts w:ascii="Times New Roman" w:hAnsi="Times New Roman" w:cs="Times New Roman"/>
          <w:sz w:val="20"/>
          <w:szCs w:val="20"/>
          <w:lang w:val="en-GB"/>
        </w:rPr>
        <w:t xml:space="preserve"> thousand </w:t>
      </w:r>
      <w:r w:rsidR="0066508D">
        <w:rPr>
          <w:rFonts w:ascii="Times New Roman" w:hAnsi="Times New Roman" w:cs="Times New Roman"/>
          <w:sz w:val="20"/>
          <w:szCs w:val="20"/>
          <w:lang w:val="en-GB"/>
        </w:rPr>
        <w:t>eight</w:t>
      </w:r>
      <w:r w:rsidRPr="004B4EC0">
        <w:rPr>
          <w:rFonts w:ascii="Times New Roman" w:hAnsi="Times New Roman" w:cs="Times New Roman"/>
          <w:sz w:val="20"/>
          <w:szCs w:val="20"/>
          <w:lang w:val="en-GB"/>
        </w:rPr>
        <w:t xml:space="preserve"> hundred </w:t>
      </w:r>
      <w:r w:rsidR="0066508D">
        <w:rPr>
          <w:rFonts w:ascii="Times New Roman" w:hAnsi="Times New Roman" w:cs="Times New Roman"/>
          <w:sz w:val="20"/>
          <w:szCs w:val="20"/>
          <w:lang w:val="en-GB"/>
        </w:rPr>
        <w:t>sixty eight 12</w:t>
      </w:r>
      <w:r w:rsidRPr="004B4EC0">
        <w:rPr>
          <w:rFonts w:ascii="Times New Roman" w:hAnsi="Times New Roman" w:cs="Times New Roman"/>
          <w:sz w:val="20"/>
          <w:szCs w:val="20"/>
          <w:lang w:val="en-GB"/>
        </w:rPr>
        <w:t>/100 Zloty),</w:t>
      </w:r>
    </w:p>
    <w:p w14:paraId="51DD6042" w14:textId="03542E60"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consolidated profit and loss statement of the ERBUD Capital Group for the period from 1 January to 31 December 202</w:t>
      </w:r>
      <w:r w:rsidR="006C23DC">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showing a net profit of PLN </w:t>
      </w:r>
      <w:r w:rsidR="0066508D">
        <w:rPr>
          <w:rFonts w:ascii="Times New Roman" w:hAnsi="Times New Roman" w:cs="Times New Roman"/>
          <w:sz w:val="20"/>
          <w:szCs w:val="20"/>
          <w:lang w:val="en-GB"/>
        </w:rPr>
        <w:t>10,994,689</w:t>
      </w:r>
      <w:r w:rsidR="006C23DC">
        <w:rPr>
          <w:rFonts w:ascii="Times New Roman" w:hAnsi="Times New Roman" w:cs="Times New Roman"/>
          <w:sz w:val="20"/>
          <w:szCs w:val="20"/>
          <w:lang w:val="en-GB"/>
        </w:rPr>
        <w:t>.</w:t>
      </w:r>
      <w:r w:rsidR="0066508D">
        <w:rPr>
          <w:rFonts w:ascii="Times New Roman" w:hAnsi="Times New Roman" w:cs="Times New Roman"/>
          <w:sz w:val="20"/>
          <w:szCs w:val="20"/>
          <w:lang w:val="en-GB"/>
        </w:rPr>
        <w:t>96</w:t>
      </w:r>
      <w:r w:rsidRPr="004B4EC0">
        <w:rPr>
          <w:rFonts w:ascii="Times New Roman" w:hAnsi="Times New Roman" w:cs="Times New Roman"/>
          <w:sz w:val="20"/>
          <w:szCs w:val="20"/>
          <w:lang w:val="en-GB"/>
        </w:rPr>
        <w:t xml:space="preserve"> (t</w:t>
      </w:r>
      <w:r w:rsidR="0066508D">
        <w:rPr>
          <w:rFonts w:ascii="Times New Roman" w:hAnsi="Times New Roman" w:cs="Times New Roman"/>
          <w:sz w:val="20"/>
          <w:szCs w:val="20"/>
          <w:lang w:val="en-GB"/>
        </w:rPr>
        <w:t>en</w:t>
      </w:r>
      <w:r w:rsidRPr="004B4EC0">
        <w:rPr>
          <w:rFonts w:ascii="Times New Roman" w:hAnsi="Times New Roman" w:cs="Times New Roman"/>
          <w:sz w:val="20"/>
          <w:szCs w:val="20"/>
          <w:lang w:val="en-GB"/>
        </w:rPr>
        <w:t xml:space="preserve"> million </w:t>
      </w:r>
      <w:r w:rsidR="0066508D">
        <w:rPr>
          <w:rFonts w:ascii="Times New Roman" w:hAnsi="Times New Roman" w:cs="Times New Roman"/>
          <w:sz w:val="20"/>
          <w:szCs w:val="20"/>
          <w:lang w:val="en-GB"/>
        </w:rPr>
        <w:t xml:space="preserve">nine </w:t>
      </w:r>
      <w:r w:rsidRPr="004B4EC0">
        <w:rPr>
          <w:rFonts w:ascii="Times New Roman" w:hAnsi="Times New Roman" w:cs="Times New Roman"/>
          <w:sz w:val="20"/>
          <w:szCs w:val="20"/>
          <w:lang w:val="en-GB"/>
        </w:rPr>
        <w:t>hundred</w:t>
      </w:r>
      <w:r w:rsidR="0066508D">
        <w:rPr>
          <w:rFonts w:ascii="Times New Roman" w:hAnsi="Times New Roman" w:cs="Times New Roman"/>
          <w:sz w:val="20"/>
          <w:szCs w:val="20"/>
          <w:lang w:val="en-GB"/>
        </w:rPr>
        <w:t xml:space="preserve"> ninety four </w:t>
      </w:r>
      <w:r w:rsidRPr="004B4EC0">
        <w:rPr>
          <w:rFonts w:ascii="Times New Roman" w:hAnsi="Times New Roman" w:cs="Times New Roman"/>
          <w:sz w:val="20"/>
          <w:szCs w:val="20"/>
          <w:lang w:val="en-GB"/>
        </w:rPr>
        <w:t xml:space="preserve">thousand </w:t>
      </w:r>
      <w:r w:rsidR="0066508D">
        <w:rPr>
          <w:rFonts w:ascii="Times New Roman" w:hAnsi="Times New Roman" w:cs="Times New Roman"/>
          <w:sz w:val="20"/>
          <w:szCs w:val="20"/>
          <w:lang w:val="en-GB"/>
        </w:rPr>
        <w:t>six</w:t>
      </w:r>
      <w:r w:rsidRPr="004B4EC0">
        <w:rPr>
          <w:rFonts w:ascii="Times New Roman" w:hAnsi="Times New Roman" w:cs="Times New Roman"/>
          <w:sz w:val="20"/>
          <w:szCs w:val="20"/>
          <w:lang w:val="en-GB"/>
        </w:rPr>
        <w:t xml:space="preserve"> hundred eighty nine </w:t>
      </w:r>
      <w:r w:rsidR="0066508D">
        <w:rPr>
          <w:rFonts w:ascii="Times New Roman" w:hAnsi="Times New Roman" w:cs="Times New Roman"/>
          <w:sz w:val="20"/>
          <w:szCs w:val="20"/>
          <w:lang w:val="en-GB"/>
        </w:rPr>
        <w:t>96</w:t>
      </w:r>
      <w:r w:rsidRPr="004B4EC0">
        <w:rPr>
          <w:rFonts w:ascii="Times New Roman" w:hAnsi="Times New Roman" w:cs="Times New Roman"/>
          <w:sz w:val="20"/>
          <w:szCs w:val="20"/>
          <w:lang w:val="en-GB"/>
        </w:rPr>
        <w:t>/100 Zloty),</w:t>
      </w:r>
    </w:p>
    <w:p w14:paraId="34C2B6EB" w14:textId="485A4A50"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ERBUD Capital Group's consolidated cash flow statement showing an increase in cash during the financial year ended on 31 December 202</w:t>
      </w:r>
      <w:r w:rsidR="006C23DC">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by PLN </w:t>
      </w:r>
      <w:r w:rsidR="006C23DC">
        <w:rPr>
          <w:rFonts w:ascii="Times New Roman" w:hAnsi="Times New Roman" w:cs="Times New Roman"/>
          <w:sz w:val="20"/>
          <w:szCs w:val="20"/>
          <w:lang w:val="en-GB"/>
        </w:rPr>
        <w:t>199</w:t>
      </w:r>
      <w:r w:rsidRPr="004B4EC0">
        <w:rPr>
          <w:rFonts w:ascii="Times New Roman" w:hAnsi="Times New Roman" w:cs="Times New Roman"/>
          <w:sz w:val="20"/>
          <w:szCs w:val="20"/>
          <w:lang w:val="en-GB"/>
        </w:rPr>
        <w:t>,</w:t>
      </w:r>
      <w:r w:rsidR="006C23DC">
        <w:rPr>
          <w:rFonts w:ascii="Times New Roman" w:hAnsi="Times New Roman" w:cs="Times New Roman"/>
          <w:sz w:val="20"/>
          <w:szCs w:val="20"/>
          <w:lang w:val="en-GB"/>
        </w:rPr>
        <w:t>248,883</w:t>
      </w:r>
      <w:r w:rsidRPr="004B4EC0">
        <w:rPr>
          <w:rFonts w:ascii="Times New Roman" w:hAnsi="Times New Roman" w:cs="Times New Roman"/>
          <w:sz w:val="20"/>
          <w:szCs w:val="20"/>
          <w:lang w:val="en-GB"/>
        </w:rPr>
        <w:t>.</w:t>
      </w:r>
      <w:r w:rsidR="006C23DC">
        <w:rPr>
          <w:rFonts w:ascii="Times New Roman" w:hAnsi="Times New Roman" w:cs="Times New Roman"/>
          <w:sz w:val="20"/>
          <w:szCs w:val="20"/>
          <w:lang w:val="en-GB"/>
        </w:rPr>
        <w:t>40</w:t>
      </w:r>
      <w:r w:rsidRPr="004B4EC0">
        <w:rPr>
          <w:rFonts w:ascii="Times New Roman" w:hAnsi="Times New Roman" w:cs="Times New Roman"/>
          <w:sz w:val="20"/>
          <w:szCs w:val="20"/>
          <w:lang w:val="en-GB"/>
        </w:rPr>
        <w:t xml:space="preserve"> (</w:t>
      </w:r>
      <w:r w:rsidR="006C23DC">
        <w:rPr>
          <w:rFonts w:ascii="Times New Roman" w:hAnsi="Times New Roman" w:cs="Times New Roman"/>
          <w:sz w:val="20"/>
          <w:szCs w:val="20"/>
          <w:lang w:val="en-GB"/>
        </w:rPr>
        <w:t>one hundred ninety nine</w:t>
      </w:r>
      <w:r w:rsidRPr="004B4EC0">
        <w:rPr>
          <w:rFonts w:ascii="Times New Roman" w:hAnsi="Times New Roman" w:cs="Times New Roman"/>
          <w:sz w:val="20"/>
          <w:szCs w:val="20"/>
          <w:lang w:val="en-GB"/>
        </w:rPr>
        <w:t xml:space="preserve"> million </w:t>
      </w:r>
      <w:r w:rsidR="006C23DC">
        <w:rPr>
          <w:rFonts w:ascii="Times New Roman" w:hAnsi="Times New Roman" w:cs="Times New Roman"/>
          <w:sz w:val="20"/>
          <w:szCs w:val="20"/>
          <w:lang w:val="en-GB"/>
        </w:rPr>
        <w:t>two</w:t>
      </w:r>
      <w:r w:rsidRPr="004B4EC0">
        <w:rPr>
          <w:rFonts w:ascii="Times New Roman" w:hAnsi="Times New Roman" w:cs="Times New Roman"/>
          <w:sz w:val="20"/>
          <w:szCs w:val="20"/>
          <w:lang w:val="en-GB"/>
        </w:rPr>
        <w:t xml:space="preserve"> hundred </w:t>
      </w:r>
      <w:r w:rsidR="006C23DC">
        <w:rPr>
          <w:rFonts w:ascii="Times New Roman" w:hAnsi="Times New Roman" w:cs="Times New Roman"/>
          <w:sz w:val="20"/>
          <w:szCs w:val="20"/>
          <w:lang w:val="en-GB"/>
        </w:rPr>
        <w:t>forty eight</w:t>
      </w:r>
      <w:r w:rsidRPr="004B4EC0">
        <w:rPr>
          <w:rFonts w:ascii="Times New Roman" w:hAnsi="Times New Roman" w:cs="Times New Roman"/>
          <w:sz w:val="20"/>
          <w:szCs w:val="20"/>
          <w:lang w:val="en-GB"/>
        </w:rPr>
        <w:t xml:space="preserve"> thousand eight hundred </w:t>
      </w:r>
      <w:r w:rsidR="006C23DC">
        <w:rPr>
          <w:rFonts w:ascii="Times New Roman" w:hAnsi="Times New Roman" w:cs="Times New Roman"/>
          <w:sz w:val="20"/>
          <w:szCs w:val="20"/>
          <w:lang w:val="en-GB"/>
        </w:rPr>
        <w:t>eighty three</w:t>
      </w:r>
      <w:r w:rsidRPr="004B4EC0">
        <w:rPr>
          <w:rFonts w:ascii="Times New Roman" w:hAnsi="Times New Roman" w:cs="Times New Roman"/>
          <w:sz w:val="20"/>
          <w:szCs w:val="20"/>
          <w:lang w:val="en-GB"/>
        </w:rPr>
        <w:t xml:space="preserve"> </w:t>
      </w:r>
      <w:r w:rsidR="006C23DC">
        <w:rPr>
          <w:rFonts w:ascii="Times New Roman" w:hAnsi="Times New Roman" w:cs="Times New Roman"/>
          <w:sz w:val="20"/>
          <w:szCs w:val="20"/>
          <w:lang w:val="en-GB"/>
        </w:rPr>
        <w:t>40</w:t>
      </w:r>
      <w:r w:rsidRPr="004B4EC0">
        <w:rPr>
          <w:rFonts w:ascii="Times New Roman" w:hAnsi="Times New Roman" w:cs="Times New Roman"/>
          <w:sz w:val="20"/>
          <w:szCs w:val="20"/>
          <w:lang w:val="en-GB"/>
        </w:rPr>
        <w:t>/00 Zloty),</w:t>
      </w:r>
    </w:p>
    <w:p w14:paraId="2CF02146" w14:textId="5A483B68"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statement of changes in consolidated equity showing an increase in equity during the financial year ended on 31 December 2021 by PLN </w:t>
      </w:r>
      <w:r w:rsidR="006C23DC">
        <w:rPr>
          <w:rFonts w:ascii="Times New Roman" w:hAnsi="Times New Roman" w:cs="Times New Roman"/>
          <w:sz w:val="20"/>
          <w:szCs w:val="20"/>
          <w:lang w:val="en-GB"/>
        </w:rPr>
        <w:t>19,254,515</w:t>
      </w:r>
      <w:r w:rsidRPr="004B4EC0">
        <w:rPr>
          <w:rFonts w:ascii="Times New Roman" w:hAnsi="Times New Roman" w:cs="Times New Roman"/>
          <w:sz w:val="20"/>
          <w:szCs w:val="20"/>
          <w:lang w:val="en-GB"/>
        </w:rPr>
        <w:t>.</w:t>
      </w:r>
      <w:r w:rsidR="006C23DC">
        <w:rPr>
          <w:rFonts w:ascii="Times New Roman" w:hAnsi="Times New Roman" w:cs="Times New Roman"/>
          <w:sz w:val="20"/>
          <w:szCs w:val="20"/>
          <w:lang w:val="en-GB"/>
        </w:rPr>
        <w:t>06</w:t>
      </w:r>
      <w:r w:rsidRPr="004B4EC0">
        <w:rPr>
          <w:rFonts w:ascii="Times New Roman" w:hAnsi="Times New Roman" w:cs="Times New Roman"/>
          <w:sz w:val="20"/>
          <w:szCs w:val="20"/>
          <w:lang w:val="en-GB"/>
        </w:rPr>
        <w:t xml:space="preserve"> (</w:t>
      </w:r>
      <w:r w:rsidR="006C23DC">
        <w:rPr>
          <w:rFonts w:ascii="Times New Roman" w:hAnsi="Times New Roman" w:cs="Times New Roman"/>
          <w:sz w:val="20"/>
          <w:szCs w:val="20"/>
          <w:lang w:val="en-GB"/>
        </w:rPr>
        <w:t>nineteen</w:t>
      </w:r>
      <w:r w:rsidRPr="004B4EC0">
        <w:rPr>
          <w:rFonts w:ascii="Times New Roman" w:hAnsi="Times New Roman" w:cs="Times New Roman"/>
          <w:sz w:val="20"/>
          <w:szCs w:val="20"/>
          <w:lang w:val="en-GB"/>
        </w:rPr>
        <w:t xml:space="preserve"> million two hundred </w:t>
      </w:r>
      <w:r w:rsidR="006C23DC">
        <w:rPr>
          <w:rFonts w:ascii="Times New Roman" w:hAnsi="Times New Roman" w:cs="Times New Roman"/>
          <w:sz w:val="20"/>
          <w:szCs w:val="20"/>
          <w:lang w:val="en-GB"/>
        </w:rPr>
        <w:t>fifty four</w:t>
      </w:r>
      <w:r w:rsidRPr="004B4EC0">
        <w:rPr>
          <w:rFonts w:ascii="Times New Roman" w:hAnsi="Times New Roman" w:cs="Times New Roman"/>
          <w:sz w:val="20"/>
          <w:szCs w:val="20"/>
          <w:lang w:val="en-GB"/>
        </w:rPr>
        <w:t xml:space="preserve"> thousand </w:t>
      </w:r>
      <w:r w:rsidR="007C0781">
        <w:rPr>
          <w:rFonts w:ascii="Times New Roman" w:hAnsi="Times New Roman" w:cs="Times New Roman"/>
          <w:sz w:val="20"/>
          <w:szCs w:val="20"/>
          <w:lang w:val="en-GB"/>
        </w:rPr>
        <w:t>five</w:t>
      </w:r>
      <w:r w:rsidRPr="004B4EC0">
        <w:rPr>
          <w:rFonts w:ascii="Times New Roman" w:hAnsi="Times New Roman" w:cs="Times New Roman"/>
          <w:sz w:val="20"/>
          <w:szCs w:val="20"/>
          <w:lang w:val="en-GB"/>
        </w:rPr>
        <w:t xml:space="preserve"> hundred </w:t>
      </w:r>
      <w:r w:rsidR="007C0781">
        <w:rPr>
          <w:rFonts w:ascii="Times New Roman" w:hAnsi="Times New Roman" w:cs="Times New Roman"/>
          <w:sz w:val="20"/>
          <w:szCs w:val="20"/>
          <w:lang w:val="en-GB"/>
        </w:rPr>
        <w:t>fifteen</w:t>
      </w:r>
      <w:r w:rsidRPr="004B4EC0">
        <w:rPr>
          <w:rFonts w:ascii="Times New Roman" w:hAnsi="Times New Roman" w:cs="Times New Roman"/>
          <w:sz w:val="20"/>
          <w:szCs w:val="20"/>
          <w:lang w:val="en-GB"/>
        </w:rPr>
        <w:t xml:space="preserve"> </w:t>
      </w:r>
      <w:r w:rsidR="007C0781">
        <w:rPr>
          <w:rFonts w:ascii="Times New Roman" w:hAnsi="Times New Roman" w:cs="Times New Roman"/>
          <w:sz w:val="20"/>
          <w:szCs w:val="20"/>
          <w:lang w:val="en-GB"/>
        </w:rPr>
        <w:t>06</w:t>
      </w:r>
      <w:r w:rsidRPr="004B4EC0">
        <w:rPr>
          <w:rFonts w:ascii="Times New Roman" w:hAnsi="Times New Roman" w:cs="Times New Roman"/>
          <w:sz w:val="20"/>
          <w:szCs w:val="20"/>
          <w:lang w:val="en-GB"/>
        </w:rPr>
        <w:t>/00 Zloty),</w:t>
      </w:r>
    </w:p>
    <w:p w14:paraId="13395459" w14:textId="77777777" w:rsidR="00453258" w:rsidRPr="004B4EC0" w:rsidRDefault="00453258" w:rsidP="00453258">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notes on adopted accounting policies and other explanatory notes.</w:t>
      </w:r>
    </w:p>
    <w:p w14:paraId="19658C9D" w14:textId="77777777" w:rsidR="00453258" w:rsidRPr="004B4EC0" w:rsidRDefault="00453258" w:rsidP="00453258">
      <w:pPr>
        <w:widowControl w:val="0"/>
        <w:numPr>
          <w:ilvl w:val="0"/>
          <w:numId w:val="29"/>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67D011F0" w14:textId="77777777" w:rsidR="00453258" w:rsidRPr="004B4EC0" w:rsidRDefault="00453258" w:rsidP="00453258">
      <w:pPr>
        <w:shd w:val="clear" w:color="auto" w:fill="FFFFFF"/>
        <w:spacing w:before="100" w:beforeAutospacing="1" w:after="100" w:afterAutospacing="1" w:line="276" w:lineRule="auto"/>
        <w:jc w:val="both"/>
        <w:rPr>
          <w:rFonts w:ascii="Times New Roman" w:hAnsi="Times New Roman" w:cs="Times New Roman"/>
          <w:sz w:val="20"/>
          <w:szCs w:val="20"/>
          <w:lang w:val="en-GB"/>
        </w:rPr>
      </w:pPr>
    </w:p>
    <w:p w14:paraId="344D1927"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CCAB567" w14:textId="358CEC33"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approval of the Management Board’s report on operations of ERBUD Capital Group in the financial year 202</w:t>
      </w:r>
      <w:r w:rsidR="0022219C">
        <w:rPr>
          <w:rFonts w:ascii="Times New Roman" w:hAnsi="Times New Roman" w:cs="Times New Roman"/>
          <w:i/>
          <w:iCs/>
          <w:sz w:val="20"/>
          <w:szCs w:val="20"/>
          <w:lang w:val="en-GB" w:eastAsia="pl-PL"/>
        </w:rPr>
        <w:t xml:space="preserve">2 </w:t>
      </w:r>
      <w:r w:rsidRPr="004B4EC0">
        <w:rPr>
          <w:rFonts w:ascii="Times New Roman" w:hAnsi="Times New Roman" w:cs="Times New Roman"/>
          <w:i/>
          <w:iCs/>
          <w:sz w:val="20"/>
          <w:szCs w:val="20"/>
          <w:lang w:val="en-GB" w:eastAsia="pl-PL"/>
        </w:rPr>
        <w:t>and the consolidated financial statements for the financial year 20</w:t>
      </w:r>
      <w:r w:rsidR="0022219C">
        <w:rPr>
          <w:rFonts w:ascii="Times New Roman" w:hAnsi="Times New Roman" w:cs="Times New Roman"/>
          <w:i/>
          <w:iCs/>
          <w:sz w:val="20"/>
          <w:szCs w:val="20"/>
          <w:lang w:val="en-GB" w:eastAsia="pl-PL"/>
        </w:rPr>
        <w:t>22</w:t>
      </w:r>
      <w:r w:rsidRPr="004B4EC0">
        <w:rPr>
          <w:rFonts w:ascii="Times New Roman" w:hAnsi="Times New Roman" w:cs="Times New Roman"/>
          <w:i/>
          <w:iCs/>
          <w:sz w:val="20"/>
          <w:szCs w:val="20"/>
          <w:lang w:val="en-GB" w:eastAsia="pl-PL"/>
        </w:rPr>
        <w:t>. Pursuant to Art. 393 item 1) in connection with Art. 395 § 2 item 1) and Art. 395 § 5 of the Code of Commercial Companies and Partnerships as well as Art. 63c section 4 of the Accounting Act, approval of the aforementioned reports and statements summarising operations and financial situation of ERBUD Capital Group in the financial year 202</w:t>
      </w:r>
      <w:r w:rsidR="0022219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is the competency of the Ordinary General Meeting of the Company and fulfils obligations resulting from provisions of law. Passing of the resolution is preceded by presentation of the above reports and statements and a discussion on activities undertaken by the ERBUD Capital Group and its financial situation in the financial year 202</w:t>
      </w:r>
      <w:r w:rsidR="0022219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w:t>
      </w:r>
    </w:p>
    <w:p w14:paraId="579DE7CA" w14:textId="77777777" w:rsidR="00453258" w:rsidRDefault="00453258" w:rsidP="00453258">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5FD21323"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19350EFE" w14:textId="77777777" w:rsidR="00453258" w:rsidRPr="004B4EC0" w:rsidRDefault="00453258" w:rsidP="00453258">
      <w:pPr>
        <w:rPr>
          <w:rFonts w:ascii="Times New Roman" w:hAnsi="Times New Roman" w:cs="Times New Roman"/>
          <w:sz w:val="20"/>
          <w:szCs w:val="20"/>
          <w:lang w:val="en-GB"/>
        </w:rPr>
      </w:pPr>
    </w:p>
    <w:p w14:paraId="238CE19E"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659861CA" w14:textId="77777777" w:rsidTr="00AD3DD5">
        <w:tc>
          <w:tcPr>
            <w:tcW w:w="3020" w:type="dxa"/>
          </w:tcPr>
          <w:p w14:paraId="6EB83ED7" w14:textId="77777777" w:rsidR="00453258" w:rsidRPr="004B4EC0" w:rsidRDefault="00453258" w:rsidP="00AD3DD5">
            <w:pPr>
              <w:rPr>
                <w:b/>
                <w:lang w:val="en-GB"/>
              </w:rPr>
            </w:pPr>
          </w:p>
        </w:tc>
        <w:tc>
          <w:tcPr>
            <w:tcW w:w="3020" w:type="dxa"/>
          </w:tcPr>
          <w:p w14:paraId="2D4FB325" w14:textId="77777777" w:rsidR="00453258" w:rsidRPr="004B4EC0" w:rsidRDefault="00453258" w:rsidP="00AD3DD5">
            <w:pPr>
              <w:rPr>
                <w:b/>
                <w:lang w:val="en-GB"/>
              </w:rPr>
            </w:pPr>
            <w:r w:rsidRPr="004B4EC0">
              <w:rPr>
                <w:b/>
                <w:lang w:val="en-GB"/>
              </w:rPr>
              <w:t>Number of votes:</w:t>
            </w:r>
          </w:p>
        </w:tc>
      </w:tr>
      <w:tr w:rsidR="00453258" w:rsidRPr="004B4EC0" w14:paraId="385BBC9F" w14:textId="77777777" w:rsidTr="00AD3DD5">
        <w:tc>
          <w:tcPr>
            <w:tcW w:w="3020" w:type="dxa"/>
          </w:tcPr>
          <w:p w14:paraId="21EC69F0" w14:textId="77777777" w:rsidR="00453258" w:rsidRPr="004B4EC0" w:rsidRDefault="00453258" w:rsidP="00AD3DD5">
            <w:pPr>
              <w:rPr>
                <w:b/>
                <w:lang w:val="en-GB"/>
              </w:rPr>
            </w:pPr>
            <w:r w:rsidRPr="004B4EC0">
              <w:rPr>
                <w:b/>
                <w:lang w:val="en-GB"/>
              </w:rPr>
              <w:t xml:space="preserve">For: </w:t>
            </w:r>
          </w:p>
        </w:tc>
        <w:tc>
          <w:tcPr>
            <w:tcW w:w="3020" w:type="dxa"/>
          </w:tcPr>
          <w:p w14:paraId="05A8D0B7" w14:textId="77777777" w:rsidR="00453258" w:rsidRPr="004B4EC0" w:rsidRDefault="00453258" w:rsidP="00AD3DD5">
            <w:pPr>
              <w:rPr>
                <w:b/>
                <w:lang w:val="en-GB"/>
              </w:rPr>
            </w:pPr>
          </w:p>
        </w:tc>
      </w:tr>
      <w:tr w:rsidR="00453258" w:rsidRPr="004B4EC0" w14:paraId="41BF05A7" w14:textId="77777777" w:rsidTr="00AD3DD5">
        <w:tc>
          <w:tcPr>
            <w:tcW w:w="3020" w:type="dxa"/>
          </w:tcPr>
          <w:p w14:paraId="325FE5D2" w14:textId="77777777" w:rsidR="00453258" w:rsidRPr="004B4EC0" w:rsidRDefault="00453258" w:rsidP="00AD3DD5">
            <w:pPr>
              <w:rPr>
                <w:b/>
                <w:lang w:val="en-GB"/>
              </w:rPr>
            </w:pPr>
            <w:r w:rsidRPr="004B4EC0">
              <w:rPr>
                <w:b/>
                <w:lang w:val="en-GB"/>
              </w:rPr>
              <w:t xml:space="preserve">Against: </w:t>
            </w:r>
          </w:p>
        </w:tc>
        <w:tc>
          <w:tcPr>
            <w:tcW w:w="3020" w:type="dxa"/>
          </w:tcPr>
          <w:p w14:paraId="24007CC3" w14:textId="77777777" w:rsidR="00453258" w:rsidRPr="004B4EC0" w:rsidRDefault="00453258" w:rsidP="00AD3DD5">
            <w:pPr>
              <w:rPr>
                <w:b/>
                <w:lang w:val="en-GB"/>
              </w:rPr>
            </w:pPr>
          </w:p>
        </w:tc>
      </w:tr>
      <w:tr w:rsidR="00453258" w:rsidRPr="004B4EC0" w14:paraId="12BA2147" w14:textId="77777777" w:rsidTr="00AD3DD5">
        <w:tc>
          <w:tcPr>
            <w:tcW w:w="3020" w:type="dxa"/>
          </w:tcPr>
          <w:p w14:paraId="5848B614" w14:textId="77777777" w:rsidR="00453258" w:rsidRPr="004B4EC0" w:rsidRDefault="00453258" w:rsidP="00AD3DD5">
            <w:pPr>
              <w:rPr>
                <w:b/>
                <w:lang w:val="en-GB"/>
              </w:rPr>
            </w:pPr>
            <w:r w:rsidRPr="004B4EC0">
              <w:rPr>
                <w:b/>
                <w:lang w:val="en-GB"/>
              </w:rPr>
              <w:t xml:space="preserve">Abstained: </w:t>
            </w:r>
          </w:p>
        </w:tc>
        <w:tc>
          <w:tcPr>
            <w:tcW w:w="3020" w:type="dxa"/>
          </w:tcPr>
          <w:p w14:paraId="787DF202" w14:textId="77777777" w:rsidR="00453258" w:rsidRPr="004B4EC0" w:rsidRDefault="00453258" w:rsidP="00AD3DD5">
            <w:pPr>
              <w:rPr>
                <w:b/>
                <w:lang w:val="en-GB"/>
              </w:rPr>
            </w:pPr>
          </w:p>
        </w:tc>
      </w:tr>
    </w:tbl>
    <w:p w14:paraId="099B5FA9" w14:textId="77777777" w:rsidR="00453258" w:rsidRPr="004B4EC0" w:rsidRDefault="00453258" w:rsidP="00453258">
      <w:pPr>
        <w:rPr>
          <w:rFonts w:ascii="Times New Roman" w:hAnsi="Times New Roman" w:cs="Times New Roman"/>
          <w:b/>
          <w:sz w:val="20"/>
          <w:szCs w:val="20"/>
          <w:lang w:val="en-GB"/>
        </w:rPr>
      </w:pPr>
    </w:p>
    <w:p w14:paraId="28B19915"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04A876E" w14:textId="77777777" w:rsidR="00453258" w:rsidRPr="004B4EC0" w:rsidRDefault="00453258" w:rsidP="00453258">
      <w:pPr>
        <w:pStyle w:val="Akapitzlist"/>
        <w:ind w:left="870"/>
        <w:rPr>
          <w:rFonts w:ascii="Times New Roman" w:hAnsi="Times New Roman"/>
          <w:sz w:val="20"/>
          <w:szCs w:val="20"/>
          <w:lang w:val="en-GB"/>
        </w:rPr>
      </w:pPr>
    </w:p>
    <w:p w14:paraId="063A67C6" w14:textId="77777777" w:rsidR="00453258" w:rsidRPr="004B4EC0" w:rsidRDefault="00453258" w:rsidP="00453258">
      <w:pPr>
        <w:pStyle w:val="Akapitzlist"/>
        <w:ind w:left="870"/>
        <w:rPr>
          <w:rFonts w:ascii="Times New Roman" w:hAnsi="Times New Roman"/>
          <w:sz w:val="20"/>
          <w:szCs w:val="20"/>
          <w:lang w:val="en-GB"/>
        </w:rPr>
      </w:pPr>
    </w:p>
    <w:p w14:paraId="09ABBE1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CA95EAA"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8A16A77" w14:textId="77777777" w:rsidR="00453258" w:rsidRPr="004B4EC0" w:rsidRDefault="00453258" w:rsidP="00453258">
      <w:pPr>
        <w:rPr>
          <w:rFonts w:ascii="Times New Roman" w:hAnsi="Times New Roman" w:cs="Times New Roman"/>
          <w:sz w:val="20"/>
          <w:szCs w:val="20"/>
          <w:lang w:val="en-GB"/>
        </w:rPr>
      </w:pPr>
    </w:p>
    <w:p w14:paraId="537E0E60" w14:textId="77777777" w:rsidR="00453258" w:rsidRPr="004B4EC0" w:rsidRDefault="00453258" w:rsidP="00453258">
      <w:pPr>
        <w:rPr>
          <w:rFonts w:ascii="Times New Roman" w:hAnsi="Times New Roman" w:cs="Times New Roman"/>
          <w:sz w:val="20"/>
          <w:szCs w:val="20"/>
          <w:lang w:val="en-GB"/>
        </w:rPr>
      </w:pPr>
    </w:p>
    <w:p w14:paraId="25FA6D17"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16D6EB91" w14:textId="77777777" w:rsidTr="00AD3DD5">
        <w:tc>
          <w:tcPr>
            <w:tcW w:w="4530" w:type="dxa"/>
          </w:tcPr>
          <w:p w14:paraId="1337DAA2" w14:textId="77777777" w:rsidR="00453258" w:rsidRPr="004B4EC0" w:rsidRDefault="00453258" w:rsidP="00AD3DD5">
            <w:pPr>
              <w:jc w:val="center"/>
              <w:rPr>
                <w:lang w:val="en-GB"/>
              </w:rPr>
            </w:pPr>
            <w:r w:rsidRPr="004B4EC0">
              <w:rPr>
                <w:lang w:val="en-GB"/>
              </w:rPr>
              <w:t>__________________________________</w:t>
            </w:r>
          </w:p>
          <w:p w14:paraId="60CB3312" w14:textId="77777777" w:rsidR="00453258" w:rsidRPr="004B4EC0" w:rsidRDefault="00453258" w:rsidP="00AD3DD5">
            <w:pPr>
              <w:jc w:val="center"/>
              <w:rPr>
                <w:lang w:val="en-GB"/>
              </w:rPr>
            </w:pPr>
            <w:r w:rsidRPr="004B4EC0">
              <w:rPr>
                <w:lang w:val="en-GB"/>
              </w:rPr>
              <w:t>Shareholder’s signature</w:t>
            </w:r>
          </w:p>
        </w:tc>
        <w:tc>
          <w:tcPr>
            <w:tcW w:w="4530" w:type="dxa"/>
          </w:tcPr>
          <w:p w14:paraId="6E73188C" w14:textId="77777777" w:rsidR="00453258" w:rsidRPr="004B4EC0" w:rsidRDefault="00453258" w:rsidP="00AD3DD5">
            <w:pPr>
              <w:jc w:val="center"/>
              <w:rPr>
                <w:lang w:val="en-GB"/>
              </w:rPr>
            </w:pPr>
            <w:r w:rsidRPr="004B4EC0">
              <w:rPr>
                <w:lang w:val="en-GB"/>
              </w:rPr>
              <w:t>__________________________________</w:t>
            </w:r>
          </w:p>
          <w:p w14:paraId="508198FC" w14:textId="77777777" w:rsidR="00453258" w:rsidRPr="004B4EC0" w:rsidRDefault="00453258" w:rsidP="00AD3DD5">
            <w:pPr>
              <w:jc w:val="center"/>
              <w:rPr>
                <w:lang w:val="en-GB"/>
              </w:rPr>
            </w:pPr>
            <w:r w:rsidRPr="004B4EC0">
              <w:rPr>
                <w:lang w:val="en-GB"/>
              </w:rPr>
              <w:t>Proxy’s signature</w:t>
            </w:r>
          </w:p>
        </w:tc>
      </w:tr>
    </w:tbl>
    <w:p w14:paraId="4E17E25B"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br w:type="page"/>
      </w:r>
      <w:r w:rsidRPr="004B4EC0">
        <w:rPr>
          <w:b/>
          <w:sz w:val="20"/>
          <w:lang w:val="en-GB"/>
        </w:rPr>
        <w:lastRenderedPageBreak/>
        <w:t>Proposed resolution:</w:t>
      </w:r>
    </w:p>
    <w:p w14:paraId="05539E3F"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73EA7A8D" w14:textId="6BECE0C1"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7C0781">
        <w:rPr>
          <w:rFonts w:ascii="Times New Roman" w:eastAsia="Times New Roman" w:hAnsi="Times New Roman" w:cs="Times New Roman"/>
          <w:b/>
          <w:sz w:val="20"/>
          <w:szCs w:val="20"/>
          <w:u w:val="single"/>
          <w:lang w:val="en-GB"/>
        </w:rPr>
        <w:t>3</w:t>
      </w:r>
    </w:p>
    <w:p w14:paraId="056C5EC0"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297B920A"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49E5C82" w14:textId="7FD35B29"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7C0781">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7C0781">
        <w:rPr>
          <w:rFonts w:ascii="Times New Roman" w:eastAsia="Times New Roman" w:hAnsi="Times New Roman" w:cs="Times New Roman"/>
          <w:b/>
          <w:sz w:val="20"/>
          <w:szCs w:val="20"/>
          <w:u w:val="single"/>
          <w:lang w:val="en-GB"/>
        </w:rPr>
        <w:t>3</w:t>
      </w:r>
    </w:p>
    <w:p w14:paraId="4A4F96A8"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6A53840B" w14:textId="16D4FBB0"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approval of the report on the activities of the Company’s Supervisory Board in the financial year 202</w:t>
      </w:r>
      <w:r w:rsidR="007C0781">
        <w:rPr>
          <w:rFonts w:ascii="Times New Roman" w:hAnsi="Times New Roman" w:cs="Times New Roman"/>
          <w:b/>
          <w:bCs/>
          <w:sz w:val="20"/>
          <w:szCs w:val="20"/>
          <w:lang w:val="en-GB"/>
        </w:rPr>
        <w:t>2</w:t>
      </w:r>
    </w:p>
    <w:p w14:paraId="20FD921C" w14:textId="36FBB369" w:rsidR="00453258" w:rsidRPr="004B4EC0" w:rsidRDefault="00453258" w:rsidP="00453258">
      <w:pPr>
        <w:widowControl w:val="0"/>
        <w:numPr>
          <w:ilvl w:val="0"/>
          <w:numId w:val="5"/>
        </w:numPr>
        <w:shd w:val="clear" w:color="auto" w:fill="FFFFFF"/>
        <w:tabs>
          <w:tab w:val="clear" w:pos="870"/>
        </w:tabs>
        <w:autoSpaceDE w:val="0"/>
        <w:autoSpaceDN w:val="0"/>
        <w:adjustRightInd w:val="0"/>
        <w:spacing w:before="100" w:beforeAutospacing="1" w:after="0"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principle No. 2.11. of set of corporate governance principles “Code of Best Practice for WSE Listed Companies 2021”, the Ordinary General Meeting of the company ERBUD S.A. with its registered office in Warsaw (the “Company”) approves hereby the report on the activities of the Company’s Supervisory Board in the financial year 202</w:t>
      </w:r>
      <w:r w:rsidR="007C0781">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3ADAF62B" w14:textId="77777777" w:rsidR="00453258" w:rsidRPr="004B4EC0" w:rsidRDefault="00453258" w:rsidP="00453258">
      <w:pPr>
        <w:widowControl w:val="0"/>
        <w:numPr>
          <w:ilvl w:val="0"/>
          <w:numId w:val="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7D2299B9" w14:textId="77777777" w:rsidR="00453258" w:rsidRPr="004B4EC0" w:rsidRDefault="00453258" w:rsidP="00453258">
      <w:pPr>
        <w:tabs>
          <w:tab w:val="left" w:pos="3890"/>
          <w:tab w:val="center" w:pos="4535"/>
        </w:tabs>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37040B3" w14:textId="696E1A1C"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approval of </w:t>
      </w:r>
      <w:r w:rsidRPr="004B4EC0">
        <w:rPr>
          <w:rFonts w:ascii="Times New Roman" w:hAnsi="Times New Roman" w:cs="Times New Roman"/>
          <w:i/>
          <w:iCs/>
          <w:sz w:val="20"/>
          <w:szCs w:val="20"/>
          <w:lang w:val="en-GB"/>
        </w:rPr>
        <w:t>the report on the activities of the Company’s Supervisory Board in the financial year 202</w:t>
      </w:r>
      <w:r w:rsidR="0022219C">
        <w:rPr>
          <w:rFonts w:ascii="Times New Roman" w:hAnsi="Times New Roman" w:cs="Times New Roman"/>
          <w:i/>
          <w:iCs/>
          <w:sz w:val="20"/>
          <w:szCs w:val="20"/>
          <w:lang w:val="en-GB"/>
        </w:rPr>
        <w:t>2</w:t>
      </w:r>
      <w:r w:rsidRPr="004B4EC0">
        <w:rPr>
          <w:rFonts w:ascii="Times New Roman" w:hAnsi="Times New Roman" w:cs="Times New Roman"/>
          <w:i/>
          <w:iCs/>
          <w:sz w:val="20"/>
          <w:szCs w:val="20"/>
          <w:lang w:val="en-GB" w:eastAsia="pl-PL"/>
        </w:rPr>
        <w:t xml:space="preserve">. The requirement to present the report to the General Meeting and to have it approved by the General Meeting results from </w:t>
      </w:r>
      <w:r w:rsidRPr="004B4EC0">
        <w:rPr>
          <w:rFonts w:ascii="Times New Roman" w:hAnsi="Times New Roman" w:cs="Times New Roman"/>
          <w:i/>
          <w:iCs/>
          <w:sz w:val="20"/>
          <w:szCs w:val="20"/>
          <w:lang w:val="en-GB"/>
        </w:rPr>
        <w:t>principle No. 2.11. of set of corporate governance principles “Code of Best Practice for WSE Listed Companies 2021”</w:t>
      </w:r>
      <w:r w:rsidRPr="004B4EC0">
        <w:rPr>
          <w:rFonts w:ascii="Times New Roman" w:hAnsi="Times New Roman" w:cs="Times New Roman"/>
          <w:i/>
          <w:iCs/>
          <w:sz w:val="20"/>
          <w:szCs w:val="20"/>
          <w:lang w:val="en-GB" w:eastAsia="pl-PL"/>
        </w:rPr>
        <w:t xml:space="preserve">, applied by the Company. Next to elements required by commonly applicable provisions of law the approved report also includes elements indicated in principles from 2.11.1 to 2.11.6. of the </w:t>
      </w:r>
      <w:r w:rsidRPr="004B4EC0">
        <w:rPr>
          <w:rFonts w:ascii="Times New Roman" w:hAnsi="Times New Roman" w:cs="Times New Roman"/>
          <w:i/>
          <w:iCs/>
          <w:sz w:val="20"/>
          <w:szCs w:val="20"/>
          <w:lang w:val="en-GB"/>
        </w:rPr>
        <w:t>“Code of Best Practice for WSE Listed Companies 2021”</w:t>
      </w:r>
      <w:r w:rsidRPr="004B4EC0">
        <w:rPr>
          <w:rFonts w:ascii="Times New Roman" w:hAnsi="Times New Roman" w:cs="Times New Roman"/>
          <w:i/>
          <w:iCs/>
          <w:sz w:val="20"/>
          <w:szCs w:val="20"/>
          <w:lang w:val="en-GB" w:eastAsia="pl-PL"/>
        </w:rPr>
        <w:t>.</w:t>
      </w:r>
    </w:p>
    <w:p w14:paraId="746EDB7B" w14:textId="77777777" w:rsidR="00453258" w:rsidRPr="004B4EC0" w:rsidRDefault="00453258" w:rsidP="00453258">
      <w:pPr>
        <w:jc w:val="both"/>
        <w:rPr>
          <w:rFonts w:ascii="Times New Roman" w:hAnsi="Times New Roman" w:cs="Times New Roman"/>
          <w:i/>
          <w:iCs/>
          <w:sz w:val="20"/>
          <w:szCs w:val="20"/>
          <w:lang w:val="en-GB" w:eastAsia="pl-PL"/>
        </w:rPr>
      </w:pPr>
    </w:p>
    <w:p w14:paraId="5BE6F053"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459E76B2" w14:textId="77777777" w:rsidR="00453258" w:rsidRPr="004B4EC0" w:rsidRDefault="00453258" w:rsidP="00453258">
      <w:pPr>
        <w:rPr>
          <w:rFonts w:ascii="Times New Roman" w:hAnsi="Times New Roman" w:cs="Times New Roman"/>
          <w:sz w:val="20"/>
          <w:szCs w:val="20"/>
          <w:lang w:val="en-GB"/>
        </w:rPr>
      </w:pPr>
    </w:p>
    <w:p w14:paraId="6B3C5CA2"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24E8F4B4" w14:textId="77777777" w:rsidTr="00AD3DD5">
        <w:tc>
          <w:tcPr>
            <w:tcW w:w="3020" w:type="dxa"/>
          </w:tcPr>
          <w:p w14:paraId="05BAA81E" w14:textId="77777777" w:rsidR="00453258" w:rsidRPr="004B4EC0" w:rsidRDefault="00453258" w:rsidP="00AD3DD5">
            <w:pPr>
              <w:rPr>
                <w:b/>
                <w:lang w:val="en-GB"/>
              </w:rPr>
            </w:pPr>
          </w:p>
        </w:tc>
        <w:tc>
          <w:tcPr>
            <w:tcW w:w="3020" w:type="dxa"/>
          </w:tcPr>
          <w:p w14:paraId="64D044B6" w14:textId="77777777" w:rsidR="00453258" w:rsidRPr="004B4EC0" w:rsidRDefault="00453258" w:rsidP="00AD3DD5">
            <w:pPr>
              <w:rPr>
                <w:b/>
                <w:lang w:val="en-GB"/>
              </w:rPr>
            </w:pPr>
            <w:r w:rsidRPr="004B4EC0">
              <w:rPr>
                <w:b/>
                <w:lang w:val="en-GB"/>
              </w:rPr>
              <w:t>Number of votes:</w:t>
            </w:r>
          </w:p>
        </w:tc>
      </w:tr>
      <w:tr w:rsidR="00453258" w:rsidRPr="004B4EC0" w14:paraId="4484AFFF" w14:textId="77777777" w:rsidTr="00AD3DD5">
        <w:tc>
          <w:tcPr>
            <w:tcW w:w="3020" w:type="dxa"/>
          </w:tcPr>
          <w:p w14:paraId="1800572A" w14:textId="77777777" w:rsidR="00453258" w:rsidRPr="004B4EC0" w:rsidRDefault="00453258" w:rsidP="00AD3DD5">
            <w:pPr>
              <w:rPr>
                <w:b/>
                <w:lang w:val="en-GB"/>
              </w:rPr>
            </w:pPr>
            <w:r w:rsidRPr="004B4EC0">
              <w:rPr>
                <w:b/>
                <w:lang w:val="en-GB"/>
              </w:rPr>
              <w:t xml:space="preserve">For: </w:t>
            </w:r>
          </w:p>
        </w:tc>
        <w:tc>
          <w:tcPr>
            <w:tcW w:w="3020" w:type="dxa"/>
          </w:tcPr>
          <w:p w14:paraId="601C9B75" w14:textId="77777777" w:rsidR="00453258" w:rsidRPr="004B4EC0" w:rsidRDefault="00453258" w:rsidP="00AD3DD5">
            <w:pPr>
              <w:rPr>
                <w:b/>
                <w:lang w:val="en-GB"/>
              </w:rPr>
            </w:pPr>
          </w:p>
        </w:tc>
      </w:tr>
      <w:tr w:rsidR="00453258" w:rsidRPr="004B4EC0" w14:paraId="677BCEAB" w14:textId="77777777" w:rsidTr="00AD3DD5">
        <w:tc>
          <w:tcPr>
            <w:tcW w:w="3020" w:type="dxa"/>
          </w:tcPr>
          <w:p w14:paraId="316090F8" w14:textId="77777777" w:rsidR="00453258" w:rsidRPr="004B4EC0" w:rsidRDefault="00453258" w:rsidP="00AD3DD5">
            <w:pPr>
              <w:rPr>
                <w:b/>
                <w:lang w:val="en-GB"/>
              </w:rPr>
            </w:pPr>
            <w:r w:rsidRPr="004B4EC0">
              <w:rPr>
                <w:b/>
                <w:lang w:val="en-GB"/>
              </w:rPr>
              <w:t xml:space="preserve">Against: </w:t>
            </w:r>
          </w:p>
        </w:tc>
        <w:tc>
          <w:tcPr>
            <w:tcW w:w="3020" w:type="dxa"/>
          </w:tcPr>
          <w:p w14:paraId="60A650EF" w14:textId="77777777" w:rsidR="00453258" w:rsidRPr="004B4EC0" w:rsidRDefault="00453258" w:rsidP="00AD3DD5">
            <w:pPr>
              <w:rPr>
                <w:b/>
                <w:lang w:val="en-GB"/>
              </w:rPr>
            </w:pPr>
          </w:p>
        </w:tc>
      </w:tr>
      <w:tr w:rsidR="00453258" w:rsidRPr="004B4EC0" w14:paraId="4822570F" w14:textId="77777777" w:rsidTr="00AD3DD5">
        <w:tc>
          <w:tcPr>
            <w:tcW w:w="3020" w:type="dxa"/>
          </w:tcPr>
          <w:p w14:paraId="13B45AE7" w14:textId="77777777" w:rsidR="00453258" w:rsidRPr="004B4EC0" w:rsidRDefault="00453258" w:rsidP="00AD3DD5">
            <w:pPr>
              <w:rPr>
                <w:b/>
                <w:lang w:val="en-GB"/>
              </w:rPr>
            </w:pPr>
            <w:r w:rsidRPr="004B4EC0">
              <w:rPr>
                <w:b/>
                <w:lang w:val="en-GB"/>
              </w:rPr>
              <w:t xml:space="preserve">Abstained: </w:t>
            </w:r>
          </w:p>
        </w:tc>
        <w:tc>
          <w:tcPr>
            <w:tcW w:w="3020" w:type="dxa"/>
          </w:tcPr>
          <w:p w14:paraId="09100F29" w14:textId="77777777" w:rsidR="00453258" w:rsidRPr="004B4EC0" w:rsidRDefault="00453258" w:rsidP="00AD3DD5">
            <w:pPr>
              <w:rPr>
                <w:b/>
                <w:lang w:val="en-GB"/>
              </w:rPr>
            </w:pPr>
          </w:p>
        </w:tc>
      </w:tr>
    </w:tbl>
    <w:p w14:paraId="6872B902" w14:textId="77777777" w:rsidR="00453258" w:rsidRPr="004B4EC0" w:rsidRDefault="00453258" w:rsidP="00453258">
      <w:pPr>
        <w:rPr>
          <w:rFonts w:ascii="Times New Roman" w:hAnsi="Times New Roman" w:cs="Times New Roman"/>
          <w:b/>
          <w:sz w:val="20"/>
          <w:szCs w:val="20"/>
          <w:lang w:val="en-GB"/>
        </w:rPr>
      </w:pPr>
    </w:p>
    <w:p w14:paraId="14306469"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F88CC17" w14:textId="77777777" w:rsidR="00453258" w:rsidRPr="004B4EC0" w:rsidRDefault="00453258" w:rsidP="00453258">
      <w:pPr>
        <w:pStyle w:val="Akapitzlist"/>
        <w:ind w:left="870"/>
        <w:rPr>
          <w:rFonts w:ascii="Times New Roman" w:hAnsi="Times New Roman"/>
          <w:sz w:val="20"/>
          <w:szCs w:val="20"/>
          <w:lang w:val="en-GB"/>
        </w:rPr>
      </w:pPr>
    </w:p>
    <w:p w14:paraId="5E0A4DD1" w14:textId="77777777" w:rsidR="00453258" w:rsidRPr="004B4EC0" w:rsidRDefault="00453258" w:rsidP="00453258">
      <w:pPr>
        <w:pStyle w:val="Akapitzlist"/>
        <w:ind w:left="870"/>
        <w:rPr>
          <w:rFonts w:ascii="Times New Roman" w:hAnsi="Times New Roman"/>
          <w:sz w:val="20"/>
          <w:szCs w:val="20"/>
          <w:lang w:val="en-GB"/>
        </w:rPr>
      </w:pPr>
    </w:p>
    <w:p w14:paraId="4C58455C"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7169AC9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7E100D33" w14:textId="77777777" w:rsidR="00453258" w:rsidRPr="004B4EC0" w:rsidRDefault="00453258" w:rsidP="00453258">
      <w:pPr>
        <w:rPr>
          <w:rFonts w:ascii="Times New Roman" w:hAnsi="Times New Roman" w:cs="Times New Roman"/>
          <w:sz w:val="20"/>
          <w:szCs w:val="20"/>
          <w:lang w:val="en-GB"/>
        </w:rPr>
      </w:pPr>
    </w:p>
    <w:p w14:paraId="48D75BA2" w14:textId="77777777" w:rsidR="00453258" w:rsidRPr="004B4EC0" w:rsidRDefault="00453258" w:rsidP="00453258">
      <w:pPr>
        <w:rPr>
          <w:rFonts w:ascii="Times New Roman" w:hAnsi="Times New Roman" w:cs="Times New Roman"/>
          <w:sz w:val="20"/>
          <w:szCs w:val="20"/>
          <w:lang w:val="en-GB"/>
        </w:rPr>
      </w:pPr>
    </w:p>
    <w:p w14:paraId="08E3244E"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4D4B5E17" w14:textId="77777777" w:rsidTr="00AD3DD5">
        <w:tc>
          <w:tcPr>
            <w:tcW w:w="4530" w:type="dxa"/>
          </w:tcPr>
          <w:p w14:paraId="0CF47EA2" w14:textId="77777777" w:rsidR="00453258" w:rsidRPr="004B4EC0" w:rsidRDefault="00453258" w:rsidP="00AD3DD5">
            <w:pPr>
              <w:jc w:val="center"/>
              <w:rPr>
                <w:lang w:val="en-GB"/>
              </w:rPr>
            </w:pPr>
            <w:r w:rsidRPr="004B4EC0">
              <w:rPr>
                <w:lang w:val="en-GB"/>
              </w:rPr>
              <w:t>__________________________________</w:t>
            </w:r>
          </w:p>
          <w:p w14:paraId="1AAACC78" w14:textId="77777777" w:rsidR="00453258" w:rsidRPr="004B4EC0" w:rsidRDefault="00453258" w:rsidP="00AD3DD5">
            <w:pPr>
              <w:jc w:val="center"/>
              <w:rPr>
                <w:lang w:val="en-GB"/>
              </w:rPr>
            </w:pPr>
            <w:r w:rsidRPr="004B4EC0">
              <w:rPr>
                <w:lang w:val="en-GB"/>
              </w:rPr>
              <w:t>Shareholder’s signature</w:t>
            </w:r>
          </w:p>
        </w:tc>
        <w:tc>
          <w:tcPr>
            <w:tcW w:w="4530" w:type="dxa"/>
          </w:tcPr>
          <w:p w14:paraId="2572D33D" w14:textId="77777777" w:rsidR="00453258" w:rsidRPr="004B4EC0" w:rsidRDefault="00453258" w:rsidP="00AD3DD5">
            <w:pPr>
              <w:jc w:val="center"/>
              <w:rPr>
                <w:lang w:val="en-GB"/>
              </w:rPr>
            </w:pPr>
            <w:r w:rsidRPr="004B4EC0">
              <w:rPr>
                <w:lang w:val="en-GB"/>
              </w:rPr>
              <w:t>__________________________________</w:t>
            </w:r>
          </w:p>
          <w:p w14:paraId="411E951D" w14:textId="77777777" w:rsidR="00453258" w:rsidRPr="004B4EC0" w:rsidRDefault="00453258" w:rsidP="00AD3DD5">
            <w:pPr>
              <w:jc w:val="center"/>
              <w:rPr>
                <w:lang w:val="en-GB"/>
              </w:rPr>
            </w:pPr>
            <w:r w:rsidRPr="004B4EC0">
              <w:rPr>
                <w:lang w:val="en-GB"/>
              </w:rPr>
              <w:t>Proxy’s signature</w:t>
            </w:r>
          </w:p>
        </w:tc>
      </w:tr>
    </w:tbl>
    <w:p w14:paraId="5F65690D"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507C099D"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4189A979"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59374DD7" w14:textId="79844BBF"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7C0781">
        <w:rPr>
          <w:rFonts w:ascii="Times New Roman" w:eastAsia="Times New Roman" w:hAnsi="Times New Roman" w:cs="Times New Roman"/>
          <w:b/>
          <w:sz w:val="20"/>
          <w:szCs w:val="20"/>
          <w:u w:val="single"/>
          <w:lang w:val="en-GB"/>
        </w:rPr>
        <w:t>3</w:t>
      </w:r>
    </w:p>
    <w:p w14:paraId="39B20480"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D6382B4"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D9A3C48" w14:textId="59D57963"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7C0781">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7C0781">
        <w:rPr>
          <w:rFonts w:ascii="Times New Roman" w:eastAsia="Times New Roman" w:hAnsi="Times New Roman" w:cs="Times New Roman"/>
          <w:b/>
          <w:sz w:val="20"/>
          <w:szCs w:val="20"/>
          <w:u w:val="single"/>
          <w:lang w:val="en-GB"/>
        </w:rPr>
        <w:t>3</w:t>
      </w:r>
    </w:p>
    <w:p w14:paraId="510790F7"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A51227B" w14:textId="50000904"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the distribution of the profit generated in the financial year 202</w:t>
      </w:r>
      <w:r w:rsidR="00425DCE">
        <w:rPr>
          <w:rFonts w:ascii="Times New Roman" w:hAnsi="Times New Roman" w:cs="Times New Roman"/>
          <w:b/>
          <w:sz w:val="20"/>
          <w:szCs w:val="20"/>
          <w:lang w:val="en-GB"/>
        </w:rPr>
        <w:t>2</w:t>
      </w:r>
      <w:r w:rsidRPr="004B4EC0">
        <w:rPr>
          <w:rFonts w:ascii="Times New Roman" w:hAnsi="Times New Roman" w:cs="Times New Roman"/>
          <w:b/>
          <w:sz w:val="20"/>
          <w:szCs w:val="20"/>
          <w:lang w:val="en-GB"/>
        </w:rPr>
        <w:t xml:space="preserve"> </w:t>
      </w:r>
      <w:r w:rsidR="00425DCE">
        <w:rPr>
          <w:rFonts w:ascii="Times New Roman" w:hAnsi="Times New Roman" w:cs="Times New Roman"/>
          <w:b/>
          <w:sz w:val="20"/>
          <w:szCs w:val="20"/>
          <w:lang w:val="en-GB"/>
        </w:rPr>
        <w:t xml:space="preserve"> </w:t>
      </w:r>
    </w:p>
    <w:p w14:paraId="05A49EDB" w14:textId="6C25A3AB" w:rsidR="00453258" w:rsidRPr="004B4EC0" w:rsidRDefault="00453258" w:rsidP="00453258">
      <w:pPr>
        <w:widowControl w:val="0"/>
        <w:numPr>
          <w:ilvl w:val="0"/>
          <w:numId w:val="24"/>
        </w:numPr>
        <w:shd w:val="clear" w:color="auto" w:fill="FFFFFF"/>
        <w:tabs>
          <w:tab w:val="clear" w:pos="870"/>
        </w:tabs>
        <w:autoSpaceDE w:val="0"/>
        <w:autoSpaceDN w:val="0"/>
        <w:adjustRightInd w:val="0"/>
        <w:spacing w:before="100" w:beforeAutospacing="1" w:after="0"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behalf of Art. 395 § 2 item 2) of the Code of Commercial Companies and Partnerships, as well as §15 section 1 item 2) and § 18, section 1, items 1) and 3) of the Statutes of Erbud S.A. with its registered office in Warsaw (the „</w:t>
      </w:r>
      <w:r w:rsidRPr="004B4EC0">
        <w:rPr>
          <w:rFonts w:ascii="Times New Roman" w:hAnsi="Times New Roman" w:cs="Times New Roman"/>
          <w:bCs/>
          <w:sz w:val="20"/>
          <w:szCs w:val="20"/>
          <w:lang w:val="en-GB"/>
        </w:rPr>
        <w:t>Company</w:t>
      </w:r>
      <w:r w:rsidRPr="004B4EC0">
        <w:rPr>
          <w:rFonts w:ascii="Times New Roman" w:hAnsi="Times New Roman" w:cs="Times New Roman"/>
          <w:sz w:val="20"/>
          <w:szCs w:val="20"/>
          <w:lang w:val="en-GB"/>
        </w:rPr>
        <w:t>”), the Ordinary General Meeting of the Company hereby resolves to allocate the net profit generated by the Company in the financial year ended on 31 December 202</w:t>
      </w:r>
      <w:r w:rsidR="00425DCE">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in the amount of PLN </w:t>
      </w:r>
      <w:r w:rsidR="00425DCE">
        <w:rPr>
          <w:rFonts w:ascii="Times New Roman" w:hAnsi="Times New Roman" w:cs="Times New Roman"/>
          <w:sz w:val="20"/>
          <w:szCs w:val="20"/>
          <w:lang w:val="en-GB"/>
        </w:rPr>
        <w:t>29.300.018,54</w:t>
      </w:r>
      <w:r w:rsidRPr="004B4EC0">
        <w:rPr>
          <w:rFonts w:ascii="Times New Roman" w:hAnsi="Times New Roman" w:cs="Times New Roman"/>
          <w:sz w:val="20"/>
          <w:szCs w:val="20"/>
          <w:lang w:val="en-GB" w:eastAsia="pl-PL"/>
        </w:rPr>
        <w:t xml:space="preserve"> </w:t>
      </w:r>
      <w:r w:rsidRPr="004B4EC0">
        <w:rPr>
          <w:rFonts w:ascii="Times New Roman" w:hAnsi="Times New Roman" w:cs="Times New Roman"/>
          <w:sz w:val="20"/>
          <w:szCs w:val="20"/>
          <w:lang w:val="en-GB"/>
        </w:rPr>
        <w:t>(</w:t>
      </w:r>
      <w:r w:rsidR="00425DCE">
        <w:rPr>
          <w:rFonts w:ascii="Times New Roman" w:hAnsi="Times New Roman" w:cs="Times New Roman"/>
          <w:sz w:val="20"/>
          <w:szCs w:val="20"/>
          <w:lang w:val="en-GB"/>
        </w:rPr>
        <w:t>twenty nine</w:t>
      </w:r>
      <w:r w:rsidRPr="004B4EC0">
        <w:rPr>
          <w:rFonts w:ascii="Times New Roman" w:hAnsi="Times New Roman" w:cs="Times New Roman"/>
          <w:sz w:val="20"/>
          <w:szCs w:val="20"/>
          <w:lang w:val="en-GB"/>
        </w:rPr>
        <w:t xml:space="preserve"> million </w:t>
      </w:r>
      <w:r w:rsidR="00425DCE">
        <w:rPr>
          <w:rFonts w:ascii="Times New Roman" w:hAnsi="Times New Roman" w:cs="Times New Roman"/>
          <w:sz w:val="20"/>
          <w:szCs w:val="20"/>
          <w:lang w:val="en-GB"/>
        </w:rPr>
        <w:t xml:space="preserve">three </w:t>
      </w:r>
      <w:r w:rsidRPr="004B4EC0">
        <w:rPr>
          <w:rFonts w:ascii="Times New Roman" w:hAnsi="Times New Roman" w:cs="Times New Roman"/>
          <w:sz w:val="20"/>
          <w:szCs w:val="20"/>
          <w:lang w:val="en-GB"/>
        </w:rPr>
        <w:t xml:space="preserve">hundred thousand </w:t>
      </w:r>
      <w:r w:rsidR="00425DCE">
        <w:rPr>
          <w:rFonts w:ascii="Times New Roman" w:hAnsi="Times New Roman" w:cs="Times New Roman"/>
          <w:sz w:val="20"/>
          <w:szCs w:val="20"/>
          <w:lang w:val="en-GB"/>
        </w:rPr>
        <w:t>eighteen</w:t>
      </w:r>
      <w:r w:rsidRPr="004B4EC0">
        <w:rPr>
          <w:rFonts w:ascii="Times New Roman" w:hAnsi="Times New Roman" w:cs="Times New Roman"/>
          <w:sz w:val="20"/>
          <w:szCs w:val="20"/>
          <w:lang w:val="en-GB"/>
        </w:rPr>
        <w:t xml:space="preserve"> </w:t>
      </w:r>
      <w:r w:rsidR="00425DCE">
        <w:rPr>
          <w:rFonts w:ascii="Times New Roman" w:hAnsi="Times New Roman" w:cs="Times New Roman"/>
          <w:sz w:val="20"/>
          <w:szCs w:val="20"/>
          <w:lang w:val="en-GB"/>
        </w:rPr>
        <w:t>54</w:t>
      </w:r>
      <w:r w:rsidRPr="004B4EC0">
        <w:rPr>
          <w:rFonts w:ascii="Times New Roman" w:hAnsi="Times New Roman" w:cs="Times New Roman"/>
          <w:sz w:val="20"/>
          <w:szCs w:val="20"/>
          <w:lang w:val="en-GB"/>
        </w:rPr>
        <w:t>/100 Zloty) as follows:</w:t>
      </w:r>
    </w:p>
    <w:p w14:paraId="176EE6B1" w14:textId="2EEF4AC8" w:rsidR="00453258" w:rsidRPr="004B4EC0" w:rsidRDefault="00453258" w:rsidP="00453258">
      <w:pPr>
        <w:widowControl w:val="0"/>
        <w:numPr>
          <w:ilvl w:val="0"/>
          <w:numId w:val="51"/>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w:t>
      </w:r>
      <w:r w:rsidRPr="004B4EC0">
        <w:rPr>
          <w:rFonts w:ascii="Times New Roman" w:hAnsi="Times New Roman" w:cs="Times New Roman"/>
          <w:sz w:val="20"/>
          <w:szCs w:val="20"/>
          <w:lang w:val="en-GB" w:eastAsia="pl-PL"/>
        </w:rPr>
        <w:t xml:space="preserve">amount of PLN </w:t>
      </w:r>
      <w:r w:rsidR="00425DCE">
        <w:rPr>
          <w:rFonts w:ascii="Times New Roman" w:hAnsi="Times New Roman" w:cs="Times New Roman"/>
          <w:sz w:val="20"/>
          <w:szCs w:val="20"/>
          <w:lang w:val="en-GB"/>
        </w:rPr>
        <w:t>10</w:t>
      </w:r>
      <w:r w:rsidRPr="004B4EC0">
        <w:rPr>
          <w:rFonts w:ascii="Times New Roman" w:hAnsi="Times New Roman" w:cs="Times New Roman"/>
          <w:sz w:val="20"/>
          <w:szCs w:val="20"/>
          <w:lang w:val="en-GB"/>
        </w:rPr>
        <w:t>,</w:t>
      </w:r>
      <w:r w:rsidR="00425DCE">
        <w:rPr>
          <w:rFonts w:ascii="Times New Roman" w:hAnsi="Times New Roman" w:cs="Times New Roman"/>
          <w:sz w:val="20"/>
          <w:szCs w:val="20"/>
          <w:lang w:val="en-GB"/>
        </w:rPr>
        <w:t>021</w:t>
      </w:r>
      <w:r w:rsidRPr="004B4EC0">
        <w:rPr>
          <w:rFonts w:ascii="Times New Roman" w:hAnsi="Times New Roman" w:cs="Times New Roman"/>
          <w:sz w:val="20"/>
          <w:szCs w:val="20"/>
          <w:lang w:val="en-GB"/>
        </w:rPr>
        <w:t>,</w:t>
      </w:r>
      <w:r w:rsidR="00425DCE">
        <w:rPr>
          <w:rFonts w:ascii="Times New Roman" w:hAnsi="Times New Roman" w:cs="Times New Roman"/>
          <w:sz w:val="20"/>
          <w:szCs w:val="20"/>
          <w:lang w:val="en-GB"/>
        </w:rPr>
        <w:t>062</w:t>
      </w:r>
      <w:r w:rsidRPr="004B4EC0">
        <w:rPr>
          <w:rFonts w:ascii="Times New Roman" w:hAnsi="Times New Roman" w:cs="Times New Roman"/>
          <w:sz w:val="20"/>
          <w:szCs w:val="20"/>
          <w:lang w:val="en-GB"/>
        </w:rPr>
        <w:t>.2</w:t>
      </w:r>
      <w:r w:rsidR="00425DCE">
        <w:rPr>
          <w:rFonts w:ascii="Times New Roman" w:hAnsi="Times New Roman" w:cs="Times New Roman"/>
          <w:sz w:val="20"/>
          <w:szCs w:val="20"/>
          <w:lang w:val="en-GB"/>
        </w:rPr>
        <w:t>4</w:t>
      </w:r>
      <w:r w:rsidRPr="004B4EC0">
        <w:rPr>
          <w:rFonts w:ascii="Times New Roman" w:hAnsi="Times New Roman" w:cs="Times New Roman"/>
          <w:sz w:val="20"/>
          <w:szCs w:val="20"/>
          <w:lang w:val="en-GB"/>
        </w:rPr>
        <w:t xml:space="preserve"> (</w:t>
      </w:r>
      <w:r w:rsidR="00425DCE">
        <w:rPr>
          <w:rFonts w:ascii="Times New Roman" w:hAnsi="Times New Roman" w:cs="Times New Roman"/>
          <w:sz w:val="20"/>
          <w:szCs w:val="20"/>
          <w:lang w:val="en-GB"/>
        </w:rPr>
        <w:t>ten</w:t>
      </w:r>
      <w:r w:rsidRPr="004B4EC0">
        <w:rPr>
          <w:rFonts w:ascii="Times New Roman" w:hAnsi="Times New Roman" w:cs="Times New Roman"/>
          <w:sz w:val="20"/>
          <w:szCs w:val="20"/>
          <w:lang w:val="en-GB"/>
        </w:rPr>
        <w:t xml:space="preserve"> million </w:t>
      </w:r>
      <w:r w:rsidR="00425DCE">
        <w:rPr>
          <w:rFonts w:ascii="Times New Roman" w:hAnsi="Times New Roman" w:cs="Times New Roman"/>
          <w:sz w:val="20"/>
          <w:szCs w:val="20"/>
          <w:lang w:val="en-GB"/>
        </w:rPr>
        <w:t>twenty one</w:t>
      </w:r>
      <w:r w:rsidRPr="004B4EC0">
        <w:rPr>
          <w:rFonts w:ascii="Times New Roman" w:hAnsi="Times New Roman" w:cs="Times New Roman"/>
          <w:sz w:val="20"/>
          <w:szCs w:val="20"/>
          <w:lang w:val="en-GB"/>
        </w:rPr>
        <w:t xml:space="preserve"> thousand </w:t>
      </w:r>
      <w:r w:rsidR="00425DCE">
        <w:rPr>
          <w:rFonts w:ascii="Times New Roman" w:hAnsi="Times New Roman" w:cs="Times New Roman"/>
          <w:sz w:val="20"/>
          <w:szCs w:val="20"/>
          <w:lang w:val="en-GB"/>
        </w:rPr>
        <w:t>sixty two</w:t>
      </w:r>
      <w:r w:rsidRPr="004B4EC0">
        <w:rPr>
          <w:rFonts w:ascii="Times New Roman" w:hAnsi="Times New Roman" w:cs="Times New Roman"/>
          <w:sz w:val="20"/>
          <w:szCs w:val="20"/>
          <w:lang w:val="en-GB"/>
        </w:rPr>
        <w:t xml:space="preserve"> </w:t>
      </w:r>
      <w:r w:rsidR="00425DCE">
        <w:rPr>
          <w:rFonts w:ascii="Times New Roman" w:hAnsi="Times New Roman" w:cs="Times New Roman"/>
          <w:sz w:val="20"/>
          <w:szCs w:val="20"/>
          <w:lang w:val="en-GB"/>
        </w:rPr>
        <w:t>24</w:t>
      </w:r>
      <w:r w:rsidRPr="004B4EC0">
        <w:rPr>
          <w:rFonts w:ascii="Times New Roman" w:hAnsi="Times New Roman" w:cs="Times New Roman"/>
          <w:sz w:val="20"/>
          <w:szCs w:val="20"/>
          <w:lang w:val="en-GB"/>
        </w:rPr>
        <w:t xml:space="preserve">/100 Zloty) – </w:t>
      </w:r>
      <w:r w:rsidRPr="004B4EC0">
        <w:rPr>
          <w:rFonts w:ascii="Times New Roman" w:hAnsi="Times New Roman" w:cs="Times New Roman"/>
          <w:sz w:val="20"/>
          <w:szCs w:val="20"/>
          <w:lang w:val="en-GB" w:eastAsia="pl-PL"/>
        </w:rPr>
        <w:t>to be allocated in full to the Company’s reserve capital</w:t>
      </w:r>
      <w:r w:rsidRPr="004B4EC0">
        <w:rPr>
          <w:rFonts w:ascii="Times New Roman" w:hAnsi="Times New Roman" w:cs="Times New Roman"/>
          <w:sz w:val="20"/>
          <w:szCs w:val="20"/>
          <w:lang w:val="en-GB"/>
        </w:rPr>
        <w:t xml:space="preserve"> hereby set up to finance the </w:t>
      </w:r>
      <w:r w:rsidRPr="004B4EC0">
        <w:rPr>
          <w:rFonts w:ascii="Times New Roman" w:hAnsi="Times New Roman" w:cs="Times New Roman"/>
          <w:sz w:val="20"/>
          <w:szCs w:val="20"/>
          <w:lang w:val="en-GB" w:eastAsia="pl-PL"/>
        </w:rPr>
        <w:t>acquisition</w:t>
      </w:r>
      <w:r w:rsidRPr="004B4EC0">
        <w:rPr>
          <w:rFonts w:ascii="Times New Roman" w:hAnsi="Times New Roman" w:cs="Times New Roman"/>
          <w:sz w:val="20"/>
          <w:szCs w:val="20"/>
          <w:lang w:val="en-GB"/>
        </w:rPr>
        <w:t xml:space="preserve"> </w:t>
      </w:r>
      <w:r w:rsidRPr="004B4EC0">
        <w:rPr>
          <w:rFonts w:ascii="Times New Roman" w:hAnsi="Times New Roman" w:cs="Times New Roman"/>
          <w:sz w:val="20"/>
          <w:szCs w:val="20"/>
          <w:lang w:val="en-GB" w:eastAsia="pl-PL"/>
        </w:rPr>
        <w:t>of</w:t>
      </w:r>
      <w:r w:rsidRPr="004B4EC0">
        <w:rPr>
          <w:rFonts w:ascii="Times New Roman" w:hAnsi="Times New Roman" w:cs="Times New Roman"/>
          <w:sz w:val="20"/>
          <w:szCs w:val="20"/>
          <w:lang w:val="en-GB"/>
        </w:rPr>
        <w:t xml:space="preserve"> the Company's own shares with the aim of their redemption;</w:t>
      </w:r>
    </w:p>
    <w:p w14:paraId="1494D172" w14:textId="20644FDC" w:rsidR="00453258" w:rsidRPr="004B4EC0" w:rsidRDefault="00453258" w:rsidP="00453258">
      <w:pPr>
        <w:widowControl w:val="0"/>
        <w:numPr>
          <w:ilvl w:val="0"/>
          <w:numId w:val="51"/>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eastAsia="pl-PL"/>
        </w:rPr>
        <w:t xml:space="preserve">the remaining amount of PLN </w:t>
      </w:r>
      <w:r w:rsidR="00425DCE">
        <w:rPr>
          <w:rFonts w:ascii="Times New Roman" w:hAnsi="Times New Roman" w:cs="Times New Roman"/>
          <w:sz w:val="20"/>
          <w:szCs w:val="20"/>
          <w:lang w:val="en-GB"/>
        </w:rPr>
        <w:t>19,278,956.30</w:t>
      </w:r>
      <w:r w:rsidRPr="004B4EC0">
        <w:rPr>
          <w:rFonts w:ascii="Times New Roman" w:hAnsi="Times New Roman" w:cs="Times New Roman"/>
          <w:sz w:val="20"/>
          <w:szCs w:val="20"/>
          <w:lang w:val="en-GB"/>
        </w:rPr>
        <w:t xml:space="preserve"> (</w:t>
      </w:r>
      <w:r w:rsidR="00425DCE">
        <w:rPr>
          <w:rFonts w:ascii="Times New Roman" w:hAnsi="Times New Roman" w:cs="Times New Roman"/>
          <w:sz w:val="20"/>
          <w:szCs w:val="20"/>
          <w:lang w:val="en-GB"/>
        </w:rPr>
        <w:t>nineteen</w:t>
      </w:r>
      <w:r w:rsidRPr="004B4EC0">
        <w:rPr>
          <w:rFonts w:ascii="Times New Roman" w:hAnsi="Times New Roman" w:cs="Times New Roman"/>
          <w:sz w:val="20"/>
          <w:szCs w:val="20"/>
          <w:lang w:val="en-GB"/>
        </w:rPr>
        <w:t xml:space="preserve"> million</w:t>
      </w:r>
      <w:r w:rsidR="00425DCE">
        <w:rPr>
          <w:rFonts w:ascii="Times New Roman" w:hAnsi="Times New Roman" w:cs="Times New Roman"/>
          <w:sz w:val="20"/>
          <w:szCs w:val="20"/>
          <w:lang w:val="en-GB"/>
        </w:rPr>
        <w:t xml:space="preserve"> two hundred seventy eight thousand nine hundred fifty six</w:t>
      </w:r>
      <w:r w:rsidRPr="004B4EC0">
        <w:rPr>
          <w:rFonts w:ascii="Times New Roman" w:hAnsi="Times New Roman" w:cs="Times New Roman"/>
          <w:sz w:val="20"/>
          <w:szCs w:val="20"/>
          <w:lang w:val="en-GB"/>
        </w:rPr>
        <w:t xml:space="preserve"> </w:t>
      </w:r>
      <w:r w:rsidR="00425DCE">
        <w:rPr>
          <w:rFonts w:ascii="Times New Roman" w:hAnsi="Times New Roman" w:cs="Times New Roman"/>
          <w:sz w:val="20"/>
          <w:szCs w:val="20"/>
          <w:lang w:val="en-GB"/>
        </w:rPr>
        <w:t>30</w:t>
      </w:r>
      <w:r w:rsidRPr="004B4EC0">
        <w:rPr>
          <w:rFonts w:ascii="Times New Roman" w:hAnsi="Times New Roman" w:cs="Times New Roman"/>
          <w:sz w:val="20"/>
          <w:szCs w:val="20"/>
          <w:lang w:val="en-GB"/>
        </w:rPr>
        <w:t xml:space="preserve">/00 Zloty) – </w:t>
      </w:r>
      <w:r w:rsidRPr="004B4EC0">
        <w:rPr>
          <w:rFonts w:ascii="Times New Roman" w:hAnsi="Times New Roman" w:cs="Times New Roman"/>
          <w:sz w:val="20"/>
          <w:szCs w:val="20"/>
          <w:lang w:val="en-GB" w:eastAsia="pl-PL"/>
        </w:rPr>
        <w:t>to be allocated to the Company’s supplementary capital</w:t>
      </w:r>
      <w:r w:rsidRPr="004B4EC0">
        <w:rPr>
          <w:rFonts w:ascii="Times New Roman" w:hAnsi="Times New Roman" w:cs="Times New Roman"/>
          <w:sz w:val="20"/>
          <w:szCs w:val="20"/>
          <w:lang w:val="en-GB"/>
        </w:rPr>
        <w:t>.</w:t>
      </w:r>
    </w:p>
    <w:p w14:paraId="2C33BE49" w14:textId="77777777" w:rsidR="00453258" w:rsidRPr="004B4EC0" w:rsidRDefault="00453258" w:rsidP="00453258">
      <w:pPr>
        <w:widowControl w:val="0"/>
        <w:numPr>
          <w:ilvl w:val="0"/>
          <w:numId w:val="24"/>
        </w:numPr>
        <w:shd w:val="clear" w:color="auto" w:fill="FFFFFF"/>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5817AF04"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FA204A5" w14:textId="0B85658C"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distribution of profit generated by the Company in the financial year </w:t>
      </w:r>
      <w:r w:rsidR="00DE4E2A">
        <w:rPr>
          <w:rFonts w:ascii="Times New Roman" w:hAnsi="Times New Roman" w:cs="Times New Roman"/>
          <w:i/>
          <w:iCs/>
          <w:sz w:val="20"/>
          <w:szCs w:val="20"/>
          <w:lang w:val="en-GB" w:eastAsia="pl-PL"/>
        </w:rPr>
        <w:t>2022.</w:t>
      </w:r>
      <w:r w:rsidRPr="004B4EC0">
        <w:rPr>
          <w:rFonts w:ascii="Times New Roman" w:hAnsi="Times New Roman" w:cs="Times New Roman"/>
          <w:i/>
          <w:iCs/>
          <w:sz w:val="20"/>
          <w:szCs w:val="20"/>
          <w:lang w:val="en-GB" w:eastAsia="pl-PL"/>
        </w:rPr>
        <w:t xml:space="preserve"> Pursuant to </w:t>
      </w:r>
      <w:r w:rsidRPr="004B4EC0">
        <w:rPr>
          <w:rFonts w:ascii="Times New Roman" w:hAnsi="Times New Roman" w:cs="Times New Roman"/>
          <w:i/>
          <w:iCs/>
          <w:sz w:val="20"/>
          <w:szCs w:val="20"/>
          <w:lang w:val="en-GB"/>
        </w:rPr>
        <w:t xml:space="preserve">Art. 395 § 2 item 2) of the Code of Commercial Companies and Partnerships, as well as §15 section 1 item 2) of the Company’s Statutes the decision to allocate the profit or </w:t>
      </w:r>
      <w:r w:rsidRPr="004B4EC0">
        <w:rPr>
          <w:rFonts w:ascii="Times New Roman" w:hAnsi="Times New Roman" w:cs="Times New Roman"/>
          <w:i/>
          <w:iCs/>
          <w:sz w:val="20"/>
          <w:szCs w:val="20"/>
          <w:lang w:val="en-GB" w:eastAsia="pl-PL"/>
        </w:rPr>
        <w:t>cover the loss is a competency of the Company’s General Meeting of Shareholders.</w:t>
      </w:r>
      <w:r w:rsidR="00DE4E2A" w:rsidRPr="00DE4E2A">
        <w:rPr>
          <w:lang w:val="en-GB"/>
        </w:rPr>
        <w:t xml:space="preserve"> </w:t>
      </w:r>
      <w:r w:rsidR="00DE4E2A" w:rsidRPr="00DE4E2A">
        <w:rPr>
          <w:rFonts w:ascii="Times New Roman" w:hAnsi="Times New Roman" w:cs="Times New Roman"/>
          <w:i/>
          <w:iCs/>
          <w:sz w:val="20"/>
          <w:szCs w:val="20"/>
          <w:lang w:val="en-GB" w:eastAsia="pl-PL"/>
        </w:rPr>
        <w:t>As the application of the Company's dividend policy has resumed, the Board has decided to recommend payment in accordance with its provisions.</w:t>
      </w:r>
    </w:p>
    <w:p w14:paraId="7998C32A" w14:textId="17956050" w:rsidR="00453258" w:rsidRDefault="00453258" w:rsidP="00453258">
      <w:pPr>
        <w:rPr>
          <w:rFonts w:ascii="Times New Roman" w:hAnsi="Times New Roman" w:cs="Times New Roman"/>
          <w:sz w:val="20"/>
          <w:szCs w:val="20"/>
          <w:lang w:val="en-GB"/>
        </w:rPr>
      </w:pPr>
    </w:p>
    <w:p w14:paraId="74840E9A"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09311CF7"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1C32048C" w14:textId="77777777" w:rsidTr="00AD3DD5">
        <w:tc>
          <w:tcPr>
            <w:tcW w:w="3020" w:type="dxa"/>
          </w:tcPr>
          <w:p w14:paraId="3C30DC50" w14:textId="77777777" w:rsidR="00453258" w:rsidRPr="004B4EC0" w:rsidRDefault="00453258" w:rsidP="00AD3DD5">
            <w:pPr>
              <w:rPr>
                <w:b/>
                <w:lang w:val="en-GB"/>
              </w:rPr>
            </w:pPr>
          </w:p>
        </w:tc>
        <w:tc>
          <w:tcPr>
            <w:tcW w:w="3020" w:type="dxa"/>
          </w:tcPr>
          <w:p w14:paraId="3980C5D3" w14:textId="77777777" w:rsidR="00453258" w:rsidRPr="004B4EC0" w:rsidRDefault="00453258" w:rsidP="00AD3DD5">
            <w:pPr>
              <w:rPr>
                <w:b/>
                <w:lang w:val="en-GB"/>
              </w:rPr>
            </w:pPr>
            <w:r w:rsidRPr="004B4EC0">
              <w:rPr>
                <w:b/>
                <w:lang w:val="en-GB"/>
              </w:rPr>
              <w:t>Number of votes:</w:t>
            </w:r>
          </w:p>
        </w:tc>
      </w:tr>
      <w:tr w:rsidR="00453258" w:rsidRPr="004B4EC0" w14:paraId="5BBF2DAD" w14:textId="77777777" w:rsidTr="00AD3DD5">
        <w:tc>
          <w:tcPr>
            <w:tcW w:w="3020" w:type="dxa"/>
          </w:tcPr>
          <w:p w14:paraId="45E540FB" w14:textId="77777777" w:rsidR="00453258" w:rsidRPr="004B4EC0" w:rsidRDefault="00453258" w:rsidP="00AD3DD5">
            <w:pPr>
              <w:rPr>
                <w:b/>
                <w:lang w:val="en-GB"/>
              </w:rPr>
            </w:pPr>
            <w:r w:rsidRPr="004B4EC0">
              <w:rPr>
                <w:b/>
                <w:lang w:val="en-GB"/>
              </w:rPr>
              <w:t xml:space="preserve">For: </w:t>
            </w:r>
          </w:p>
        </w:tc>
        <w:tc>
          <w:tcPr>
            <w:tcW w:w="3020" w:type="dxa"/>
          </w:tcPr>
          <w:p w14:paraId="06FABA06" w14:textId="77777777" w:rsidR="00453258" w:rsidRPr="004B4EC0" w:rsidRDefault="00453258" w:rsidP="00AD3DD5">
            <w:pPr>
              <w:rPr>
                <w:b/>
                <w:lang w:val="en-GB"/>
              </w:rPr>
            </w:pPr>
          </w:p>
        </w:tc>
      </w:tr>
      <w:tr w:rsidR="00453258" w:rsidRPr="004B4EC0" w14:paraId="2F88CB5B" w14:textId="77777777" w:rsidTr="00AD3DD5">
        <w:tc>
          <w:tcPr>
            <w:tcW w:w="3020" w:type="dxa"/>
          </w:tcPr>
          <w:p w14:paraId="50483A36" w14:textId="77777777" w:rsidR="00453258" w:rsidRPr="004B4EC0" w:rsidRDefault="00453258" w:rsidP="00AD3DD5">
            <w:pPr>
              <w:rPr>
                <w:b/>
                <w:lang w:val="en-GB"/>
              </w:rPr>
            </w:pPr>
            <w:r w:rsidRPr="004B4EC0">
              <w:rPr>
                <w:b/>
                <w:lang w:val="en-GB"/>
              </w:rPr>
              <w:t xml:space="preserve">Against: </w:t>
            </w:r>
          </w:p>
        </w:tc>
        <w:tc>
          <w:tcPr>
            <w:tcW w:w="3020" w:type="dxa"/>
          </w:tcPr>
          <w:p w14:paraId="7DEE06D3" w14:textId="77777777" w:rsidR="00453258" w:rsidRPr="004B4EC0" w:rsidRDefault="00453258" w:rsidP="00AD3DD5">
            <w:pPr>
              <w:rPr>
                <w:b/>
                <w:lang w:val="en-GB"/>
              </w:rPr>
            </w:pPr>
          </w:p>
        </w:tc>
      </w:tr>
      <w:tr w:rsidR="00453258" w:rsidRPr="004B4EC0" w14:paraId="6CB579B6" w14:textId="77777777" w:rsidTr="00AD3DD5">
        <w:tc>
          <w:tcPr>
            <w:tcW w:w="3020" w:type="dxa"/>
          </w:tcPr>
          <w:p w14:paraId="2DEE41E5" w14:textId="77777777" w:rsidR="00453258" w:rsidRPr="004B4EC0" w:rsidRDefault="00453258" w:rsidP="00AD3DD5">
            <w:pPr>
              <w:rPr>
                <w:b/>
                <w:lang w:val="en-GB"/>
              </w:rPr>
            </w:pPr>
            <w:r w:rsidRPr="004B4EC0">
              <w:rPr>
                <w:b/>
                <w:lang w:val="en-GB"/>
              </w:rPr>
              <w:t xml:space="preserve">Abstained: </w:t>
            </w:r>
          </w:p>
        </w:tc>
        <w:tc>
          <w:tcPr>
            <w:tcW w:w="3020" w:type="dxa"/>
          </w:tcPr>
          <w:p w14:paraId="2862ADE2" w14:textId="77777777" w:rsidR="00453258" w:rsidRPr="004B4EC0" w:rsidRDefault="00453258" w:rsidP="00AD3DD5">
            <w:pPr>
              <w:rPr>
                <w:b/>
                <w:lang w:val="en-GB"/>
              </w:rPr>
            </w:pPr>
          </w:p>
        </w:tc>
      </w:tr>
    </w:tbl>
    <w:p w14:paraId="090B2751" w14:textId="77777777" w:rsidR="00453258" w:rsidRPr="004B4EC0" w:rsidRDefault="00453258" w:rsidP="00453258">
      <w:pPr>
        <w:rPr>
          <w:rFonts w:ascii="Times New Roman" w:hAnsi="Times New Roman" w:cs="Times New Roman"/>
          <w:b/>
          <w:sz w:val="20"/>
          <w:szCs w:val="20"/>
          <w:lang w:val="en-GB"/>
        </w:rPr>
      </w:pPr>
    </w:p>
    <w:p w14:paraId="0BF00CFF"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32F3974" w14:textId="77777777" w:rsidR="00453258" w:rsidRPr="004B4EC0" w:rsidRDefault="00453258" w:rsidP="00453258">
      <w:pPr>
        <w:pStyle w:val="Akapitzlist"/>
        <w:ind w:left="870"/>
        <w:rPr>
          <w:rFonts w:ascii="Times New Roman" w:hAnsi="Times New Roman"/>
          <w:sz w:val="20"/>
          <w:szCs w:val="20"/>
          <w:lang w:val="en-GB"/>
        </w:rPr>
      </w:pPr>
    </w:p>
    <w:p w14:paraId="15BBCE11" w14:textId="77777777" w:rsidR="00453258" w:rsidRPr="004B4EC0" w:rsidRDefault="00453258" w:rsidP="00453258">
      <w:pPr>
        <w:pStyle w:val="Akapitzlist"/>
        <w:ind w:left="870"/>
        <w:rPr>
          <w:rFonts w:ascii="Times New Roman" w:hAnsi="Times New Roman"/>
          <w:sz w:val="20"/>
          <w:szCs w:val="20"/>
          <w:lang w:val="en-GB"/>
        </w:rPr>
      </w:pPr>
    </w:p>
    <w:p w14:paraId="60DD1B1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D664FE7"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79140A03" w14:textId="77777777" w:rsidR="00453258" w:rsidRPr="004B4EC0" w:rsidRDefault="00453258" w:rsidP="00453258">
      <w:pPr>
        <w:rPr>
          <w:rFonts w:ascii="Times New Roman" w:hAnsi="Times New Roman" w:cs="Times New Roman"/>
          <w:sz w:val="20"/>
          <w:szCs w:val="20"/>
          <w:lang w:val="en-GB"/>
        </w:rPr>
      </w:pPr>
    </w:p>
    <w:p w14:paraId="10D0FEAB" w14:textId="77777777" w:rsidR="00453258" w:rsidRPr="004B4EC0" w:rsidRDefault="00453258" w:rsidP="00453258">
      <w:pPr>
        <w:rPr>
          <w:rFonts w:ascii="Times New Roman" w:hAnsi="Times New Roman" w:cs="Times New Roman"/>
          <w:sz w:val="20"/>
          <w:szCs w:val="20"/>
          <w:lang w:val="en-GB"/>
        </w:rPr>
      </w:pPr>
    </w:p>
    <w:p w14:paraId="3CC6970D"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1B6DA0D6" w14:textId="77777777" w:rsidTr="00AD3DD5">
        <w:tc>
          <w:tcPr>
            <w:tcW w:w="4530" w:type="dxa"/>
          </w:tcPr>
          <w:p w14:paraId="299D98A7" w14:textId="77777777" w:rsidR="00453258" w:rsidRPr="004B4EC0" w:rsidRDefault="00453258" w:rsidP="00AD3DD5">
            <w:pPr>
              <w:jc w:val="center"/>
              <w:rPr>
                <w:lang w:val="en-GB"/>
              </w:rPr>
            </w:pPr>
            <w:r w:rsidRPr="004B4EC0">
              <w:rPr>
                <w:lang w:val="en-GB"/>
              </w:rPr>
              <w:t>__________________________________</w:t>
            </w:r>
          </w:p>
          <w:p w14:paraId="1DF60AB9" w14:textId="77777777" w:rsidR="00453258" w:rsidRPr="004B4EC0" w:rsidRDefault="00453258" w:rsidP="00AD3DD5">
            <w:pPr>
              <w:jc w:val="center"/>
              <w:rPr>
                <w:lang w:val="en-GB"/>
              </w:rPr>
            </w:pPr>
            <w:r w:rsidRPr="004B4EC0">
              <w:rPr>
                <w:lang w:val="en-GB"/>
              </w:rPr>
              <w:t>Shareholder’s signature</w:t>
            </w:r>
          </w:p>
        </w:tc>
        <w:tc>
          <w:tcPr>
            <w:tcW w:w="4530" w:type="dxa"/>
          </w:tcPr>
          <w:p w14:paraId="03061CB3" w14:textId="77777777" w:rsidR="00453258" w:rsidRPr="004B4EC0" w:rsidRDefault="00453258" w:rsidP="00AD3DD5">
            <w:pPr>
              <w:jc w:val="center"/>
              <w:rPr>
                <w:lang w:val="en-GB"/>
              </w:rPr>
            </w:pPr>
            <w:r w:rsidRPr="004B4EC0">
              <w:rPr>
                <w:lang w:val="en-GB"/>
              </w:rPr>
              <w:t>__________________________________</w:t>
            </w:r>
          </w:p>
          <w:p w14:paraId="1C87A911" w14:textId="77777777" w:rsidR="00453258" w:rsidRPr="004B4EC0" w:rsidRDefault="00453258" w:rsidP="00AD3DD5">
            <w:pPr>
              <w:jc w:val="center"/>
              <w:rPr>
                <w:lang w:val="en-GB"/>
              </w:rPr>
            </w:pPr>
            <w:r w:rsidRPr="004B4EC0">
              <w:rPr>
                <w:lang w:val="en-GB"/>
              </w:rPr>
              <w:t>Proxy’s signature</w:t>
            </w:r>
          </w:p>
        </w:tc>
      </w:tr>
    </w:tbl>
    <w:p w14:paraId="787E7EDD" w14:textId="77777777" w:rsidR="00453258" w:rsidRDefault="00453258" w:rsidP="00453258">
      <w:pPr>
        <w:rPr>
          <w:rFonts w:ascii="Times New Roman" w:eastAsia="Times New Roman" w:hAnsi="Times New Roman" w:cs="Times New Roman"/>
          <w:b/>
          <w:sz w:val="20"/>
          <w:szCs w:val="20"/>
          <w:lang w:val="en-GB" w:eastAsia="pl-PL"/>
        </w:rPr>
      </w:pPr>
      <w:r>
        <w:rPr>
          <w:b/>
          <w:sz w:val="20"/>
          <w:lang w:val="en-GB"/>
        </w:rPr>
        <w:br w:type="page"/>
      </w:r>
    </w:p>
    <w:p w14:paraId="27D5ECF5"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54F03278"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1DCCF9AA" w14:textId="2683751E"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DE4E2A">
        <w:rPr>
          <w:rFonts w:ascii="Times New Roman" w:eastAsia="Times New Roman" w:hAnsi="Times New Roman" w:cs="Times New Roman"/>
          <w:b/>
          <w:sz w:val="20"/>
          <w:szCs w:val="20"/>
          <w:u w:val="single"/>
          <w:lang w:val="en-GB"/>
        </w:rPr>
        <w:t>3</w:t>
      </w:r>
    </w:p>
    <w:p w14:paraId="5B92C0F4"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28013472"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145D128" w14:textId="416B53FA"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DE4E2A">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DE4E2A">
        <w:rPr>
          <w:rFonts w:ascii="Times New Roman" w:eastAsia="Times New Roman" w:hAnsi="Times New Roman" w:cs="Times New Roman"/>
          <w:b/>
          <w:sz w:val="20"/>
          <w:szCs w:val="20"/>
          <w:u w:val="single"/>
          <w:lang w:val="en-GB"/>
        </w:rPr>
        <w:t>3</w:t>
      </w:r>
    </w:p>
    <w:p w14:paraId="7E75B9E7"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0569D2F9"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President of the Management Board</w:t>
      </w:r>
    </w:p>
    <w:p w14:paraId="47CF5E44" w14:textId="0A3C45FB" w:rsidR="00453258" w:rsidRPr="004B4EC0" w:rsidRDefault="00453258" w:rsidP="00453258">
      <w:pPr>
        <w:widowControl w:val="0"/>
        <w:numPr>
          <w:ilvl w:val="0"/>
          <w:numId w:val="7"/>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bookmarkStart w:id="4" w:name="_Hlk98398344"/>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w:t>
      </w:r>
      <w:r w:rsidRPr="004B4EC0">
        <w:rPr>
          <w:rFonts w:ascii="Times New Roman" w:hAnsi="Times New Roman" w:cs="Times New Roman"/>
          <w:sz w:val="20"/>
          <w:szCs w:val="20"/>
          <w:lang w:val="en-GB" w:eastAsia="pl-PL"/>
        </w:rPr>
        <w:t>Mr Dariusz Grzeszczak in respect of performance of the duties of the President of the Management Board of the Company in the year</w:t>
      </w:r>
      <w:r w:rsidRPr="004B4EC0">
        <w:rPr>
          <w:rFonts w:ascii="Times New Roman" w:hAnsi="Times New Roman" w:cs="Times New Roman"/>
          <w:sz w:val="20"/>
          <w:szCs w:val="20"/>
          <w:lang w:val="en-GB"/>
        </w:rPr>
        <w:t xml:space="preserve"> 202</w:t>
      </w:r>
      <w:r w:rsidR="00DE4E2A">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79603F4D" w14:textId="77777777" w:rsidR="00453258" w:rsidRPr="004B4EC0" w:rsidRDefault="00453258" w:rsidP="00453258">
      <w:pPr>
        <w:widowControl w:val="0"/>
        <w:numPr>
          <w:ilvl w:val="0"/>
          <w:numId w:val="7"/>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bookmarkEnd w:id="4"/>
    <w:p w14:paraId="7C695CB0" w14:textId="77777777" w:rsidR="00453258" w:rsidRPr="004B4EC0" w:rsidRDefault="00453258" w:rsidP="00453258">
      <w:pPr>
        <w:spacing w:line="276" w:lineRule="auto"/>
        <w:rPr>
          <w:rFonts w:ascii="Times New Roman" w:hAnsi="Times New Roman" w:cs="Times New Roman"/>
          <w:b/>
          <w:sz w:val="20"/>
          <w:szCs w:val="20"/>
          <w:u w:val="single"/>
          <w:lang w:val="en-GB"/>
        </w:rPr>
      </w:pPr>
    </w:p>
    <w:p w14:paraId="7115C58B"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6B485E34" w14:textId="768DADB4"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President of the Management Board, Mr Dariusz Grzeszczak in respect of performance of the duties in 202</w:t>
      </w:r>
      <w:r w:rsidR="00DE4E2A">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President of the Management Board in the last financial year.</w:t>
      </w:r>
    </w:p>
    <w:p w14:paraId="5252E2B5"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50D0104C" w14:textId="77777777" w:rsidR="00453258" w:rsidRPr="004B4EC0" w:rsidRDefault="00453258" w:rsidP="00453258">
      <w:pPr>
        <w:rPr>
          <w:rFonts w:ascii="Times New Roman" w:hAnsi="Times New Roman" w:cs="Times New Roman"/>
          <w:sz w:val="20"/>
          <w:szCs w:val="20"/>
          <w:lang w:val="en-GB"/>
        </w:rPr>
      </w:pPr>
    </w:p>
    <w:p w14:paraId="590E0594"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2D71718F" w14:textId="77777777" w:rsidTr="00AD3DD5">
        <w:tc>
          <w:tcPr>
            <w:tcW w:w="3020" w:type="dxa"/>
          </w:tcPr>
          <w:p w14:paraId="09F8F408" w14:textId="77777777" w:rsidR="00453258" w:rsidRPr="004B4EC0" w:rsidRDefault="00453258" w:rsidP="00AD3DD5">
            <w:pPr>
              <w:rPr>
                <w:b/>
                <w:lang w:val="en-GB"/>
              </w:rPr>
            </w:pPr>
          </w:p>
        </w:tc>
        <w:tc>
          <w:tcPr>
            <w:tcW w:w="3020" w:type="dxa"/>
          </w:tcPr>
          <w:p w14:paraId="2EB694A6" w14:textId="77777777" w:rsidR="00453258" w:rsidRPr="004B4EC0" w:rsidRDefault="00453258" w:rsidP="00AD3DD5">
            <w:pPr>
              <w:rPr>
                <w:b/>
                <w:lang w:val="en-GB"/>
              </w:rPr>
            </w:pPr>
            <w:r w:rsidRPr="004B4EC0">
              <w:rPr>
                <w:b/>
                <w:lang w:val="en-GB"/>
              </w:rPr>
              <w:t>Number of votes:</w:t>
            </w:r>
          </w:p>
        </w:tc>
      </w:tr>
      <w:tr w:rsidR="00453258" w:rsidRPr="004B4EC0" w14:paraId="6E5BF855" w14:textId="77777777" w:rsidTr="00AD3DD5">
        <w:tc>
          <w:tcPr>
            <w:tcW w:w="3020" w:type="dxa"/>
          </w:tcPr>
          <w:p w14:paraId="741E38D6" w14:textId="77777777" w:rsidR="00453258" w:rsidRPr="004B4EC0" w:rsidRDefault="00453258" w:rsidP="00AD3DD5">
            <w:pPr>
              <w:rPr>
                <w:b/>
                <w:lang w:val="en-GB"/>
              </w:rPr>
            </w:pPr>
            <w:r w:rsidRPr="004B4EC0">
              <w:rPr>
                <w:b/>
                <w:lang w:val="en-GB"/>
              </w:rPr>
              <w:t xml:space="preserve">For: </w:t>
            </w:r>
          </w:p>
        </w:tc>
        <w:tc>
          <w:tcPr>
            <w:tcW w:w="3020" w:type="dxa"/>
          </w:tcPr>
          <w:p w14:paraId="46776B4B" w14:textId="77777777" w:rsidR="00453258" w:rsidRPr="004B4EC0" w:rsidRDefault="00453258" w:rsidP="00AD3DD5">
            <w:pPr>
              <w:rPr>
                <w:b/>
                <w:lang w:val="en-GB"/>
              </w:rPr>
            </w:pPr>
          </w:p>
        </w:tc>
      </w:tr>
      <w:tr w:rsidR="00453258" w:rsidRPr="004B4EC0" w14:paraId="154DA01E" w14:textId="77777777" w:rsidTr="00AD3DD5">
        <w:tc>
          <w:tcPr>
            <w:tcW w:w="3020" w:type="dxa"/>
          </w:tcPr>
          <w:p w14:paraId="5952B7C8" w14:textId="77777777" w:rsidR="00453258" w:rsidRPr="004B4EC0" w:rsidRDefault="00453258" w:rsidP="00AD3DD5">
            <w:pPr>
              <w:rPr>
                <w:b/>
                <w:lang w:val="en-GB"/>
              </w:rPr>
            </w:pPr>
            <w:r w:rsidRPr="004B4EC0">
              <w:rPr>
                <w:b/>
                <w:lang w:val="en-GB"/>
              </w:rPr>
              <w:t xml:space="preserve">Against: </w:t>
            </w:r>
          </w:p>
        </w:tc>
        <w:tc>
          <w:tcPr>
            <w:tcW w:w="3020" w:type="dxa"/>
          </w:tcPr>
          <w:p w14:paraId="55616ADE" w14:textId="77777777" w:rsidR="00453258" w:rsidRPr="004B4EC0" w:rsidRDefault="00453258" w:rsidP="00AD3DD5">
            <w:pPr>
              <w:rPr>
                <w:b/>
                <w:lang w:val="en-GB"/>
              </w:rPr>
            </w:pPr>
          </w:p>
        </w:tc>
      </w:tr>
      <w:tr w:rsidR="00453258" w:rsidRPr="004B4EC0" w14:paraId="789C7506" w14:textId="77777777" w:rsidTr="00AD3DD5">
        <w:tc>
          <w:tcPr>
            <w:tcW w:w="3020" w:type="dxa"/>
          </w:tcPr>
          <w:p w14:paraId="5E044DBA" w14:textId="77777777" w:rsidR="00453258" w:rsidRPr="004B4EC0" w:rsidRDefault="00453258" w:rsidP="00AD3DD5">
            <w:pPr>
              <w:rPr>
                <w:b/>
                <w:lang w:val="en-GB"/>
              </w:rPr>
            </w:pPr>
            <w:r w:rsidRPr="004B4EC0">
              <w:rPr>
                <w:b/>
                <w:lang w:val="en-GB"/>
              </w:rPr>
              <w:t xml:space="preserve">Abstained: </w:t>
            </w:r>
          </w:p>
        </w:tc>
        <w:tc>
          <w:tcPr>
            <w:tcW w:w="3020" w:type="dxa"/>
          </w:tcPr>
          <w:p w14:paraId="6626C690" w14:textId="77777777" w:rsidR="00453258" w:rsidRPr="004B4EC0" w:rsidRDefault="00453258" w:rsidP="00AD3DD5">
            <w:pPr>
              <w:rPr>
                <w:b/>
                <w:lang w:val="en-GB"/>
              </w:rPr>
            </w:pPr>
          </w:p>
        </w:tc>
      </w:tr>
    </w:tbl>
    <w:p w14:paraId="25426AE8" w14:textId="77777777" w:rsidR="00453258" w:rsidRPr="004B4EC0" w:rsidRDefault="00453258" w:rsidP="00453258">
      <w:pPr>
        <w:rPr>
          <w:rFonts w:ascii="Times New Roman" w:hAnsi="Times New Roman" w:cs="Times New Roman"/>
          <w:b/>
          <w:sz w:val="20"/>
          <w:szCs w:val="20"/>
          <w:lang w:val="en-GB"/>
        </w:rPr>
      </w:pPr>
    </w:p>
    <w:p w14:paraId="000C0659"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685C436B" w14:textId="77777777" w:rsidR="00453258" w:rsidRPr="004B4EC0" w:rsidRDefault="00453258" w:rsidP="00453258">
      <w:pPr>
        <w:pStyle w:val="Akapitzlist"/>
        <w:ind w:left="870"/>
        <w:rPr>
          <w:rFonts w:ascii="Times New Roman" w:hAnsi="Times New Roman"/>
          <w:sz w:val="20"/>
          <w:szCs w:val="20"/>
          <w:lang w:val="en-GB"/>
        </w:rPr>
      </w:pPr>
    </w:p>
    <w:p w14:paraId="36935DD4" w14:textId="77777777" w:rsidR="00453258" w:rsidRPr="004B4EC0" w:rsidRDefault="00453258" w:rsidP="00453258">
      <w:pPr>
        <w:pStyle w:val="Akapitzlist"/>
        <w:ind w:left="870"/>
        <w:rPr>
          <w:rFonts w:ascii="Times New Roman" w:hAnsi="Times New Roman"/>
          <w:sz w:val="20"/>
          <w:szCs w:val="20"/>
          <w:lang w:val="en-GB"/>
        </w:rPr>
      </w:pPr>
    </w:p>
    <w:p w14:paraId="4E835C17"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070C289"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0E3D5FE" w14:textId="77777777" w:rsidR="00453258" w:rsidRPr="004B4EC0" w:rsidRDefault="00453258" w:rsidP="00453258">
      <w:pPr>
        <w:rPr>
          <w:rFonts w:ascii="Times New Roman" w:hAnsi="Times New Roman" w:cs="Times New Roman"/>
          <w:sz w:val="20"/>
          <w:szCs w:val="20"/>
          <w:lang w:val="en-GB"/>
        </w:rPr>
      </w:pPr>
    </w:p>
    <w:p w14:paraId="5F952B0B" w14:textId="77777777" w:rsidR="00453258" w:rsidRPr="004B4EC0" w:rsidRDefault="00453258" w:rsidP="00453258">
      <w:pPr>
        <w:rPr>
          <w:rFonts w:ascii="Times New Roman" w:hAnsi="Times New Roman" w:cs="Times New Roman"/>
          <w:sz w:val="20"/>
          <w:szCs w:val="20"/>
          <w:lang w:val="en-GB"/>
        </w:rPr>
      </w:pPr>
    </w:p>
    <w:p w14:paraId="78A1208E"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2D1AFC2D" w14:textId="77777777" w:rsidTr="00AD3DD5">
        <w:tc>
          <w:tcPr>
            <w:tcW w:w="4530" w:type="dxa"/>
          </w:tcPr>
          <w:p w14:paraId="586AE670" w14:textId="77777777" w:rsidR="00453258" w:rsidRPr="004B4EC0" w:rsidRDefault="00453258" w:rsidP="00AD3DD5">
            <w:pPr>
              <w:jc w:val="center"/>
              <w:rPr>
                <w:lang w:val="en-GB"/>
              </w:rPr>
            </w:pPr>
            <w:r w:rsidRPr="004B4EC0">
              <w:rPr>
                <w:lang w:val="en-GB"/>
              </w:rPr>
              <w:t>__________________________________</w:t>
            </w:r>
          </w:p>
          <w:p w14:paraId="18174476" w14:textId="77777777" w:rsidR="00453258" w:rsidRPr="004B4EC0" w:rsidRDefault="00453258" w:rsidP="00AD3DD5">
            <w:pPr>
              <w:jc w:val="center"/>
              <w:rPr>
                <w:lang w:val="en-GB"/>
              </w:rPr>
            </w:pPr>
            <w:r w:rsidRPr="004B4EC0">
              <w:rPr>
                <w:lang w:val="en-GB"/>
              </w:rPr>
              <w:t>Shareholder’s signature</w:t>
            </w:r>
          </w:p>
        </w:tc>
        <w:tc>
          <w:tcPr>
            <w:tcW w:w="4530" w:type="dxa"/>
          </w:tcPr>
          <w:p w14:paraId="4FAA1A50" w14:textId="77777777" w:rsidR="00453258" w:rsidRPr="004B4EC0" w:rsidRDefault="00453258" w:rsidP="00AD3DD5">
            <w:pPr>
              <w:jc w:val="center"/>
              <w:rPr>
                <w:lang w:val="en-GB"/>
              </w:rPr>
            </w:pPr>
            <w:r w:rsidRPr="004B4EC0">
              <w:rPr>
                <w:lang w:val="en-GB"/>
              </w:rPr>
              <w:t>__________________________________</w:t>
            </w:r>
          </w:p>
          <w:p w14:paraId="4BC058C9" w14:textId="77777777" w:rsidR="00453258" w:rsidRPr="004B4EC0" w:rsidRDefault="00453258" w:rsidP="00AD3DD5">
            <w:pPr>
              <w:jc w:val="center"/>
              <w:rPr>
                <w:lang w:val="en-GB"/>
              </w:rPr>
            </w:pPr>
            <w:r w:rsidRPr="004B4EC0">
              <w:rPr>
                <w:lang w:val="en-GB"/>
              </w:rPr>
              <w:t>Proxy’s signature</w:t>
            </w:r>
          </w:p>
        </w:tc>
      </w:tr>
    </w:tbl>
    <w:p w14:paraId="7F490610"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2F7A8B1A"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B371E85" w14:textId="77777777" w:rsidR="00453258" w:rsidRPr="004B4EC0" w:rsidRDefault="00453258" w:rsidP="00453258">
      <w:pPr>
        <w:widowControl w:val="0"/>
        <w:autoSpaceDE w:val="0"/>
        <w:autoSpaceDN w:val="0"/>
        <w:adjustRightInd w:val="0"/>
        <w:spacing w:after="120" w:line="276" w:lineRule="auto"/>
        <w:jc w:val="both"/>
        <w:rPr>
          <w:rFonts w:ascii="Times New Roman" w:eastAsia="Times New Roman" w:hAnsi="Times New Roman" w:cs="Times New Roman"/>
          <w:b/>
          <w:sz w:val="20"/>
          <w:szCs w:val="20"/>
          <w:lang w:val="en-GB" w:eastAsia="pl-PL"/>
        </w:rPr>
      </w:pPr>
    </w:p>
    <w:p w14:paraId="5C9A7F06" w14:textId="2CA01983"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DE4E2A">
        <w:rPr>
          <w:rFonts w:ascii="Times New Roman" w:eastAsia="Times New Roman" w:hAnsi="Times New Roman" w:cs="Times New Roman"/>
          <w:b/>
          <w:sz w:val="20"/>
          <w:szCs w:val="20"/>
          <w:u w:val="single"/>
          <w:lang w:val="en-GB"/>
        </w:rPr>
        <w:t>3</w:t>
      </w:r>
    </w:p>
    <w:p w14:paraId="2E07F78D"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2B0A50F"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DB8D2D7" w14:textId="6BB2638E"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DE4E2A">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DE4E2A">
        <w:rPr>
          <w:rFonts w:ascii="Times New Roman" w:eastAsia="Times New Roman" w:hAnsi="Times New Roman" w:cs="Times New Roman"/>
          <w:b/>
          <w:sz w:val="20"/>
          <w:szCs w:val="20"/>
          <w:u w:val="single"/>
          <w:lang w:val="en-GB"/>
        </w:rPr>
        <w:t>3</w:t>
      </w:r>
    </w:p>
    <w:p w14:paraId="467D6A42"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546242E3"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Vice-President of the Management Board</w:t>
      </w:r>
    </w:p>
    <w:p w14:paraId="58ACE14B" w14:textId="269AF9BB" w:rsidR="00453258" w:rsidRPr="004B4EC0" w:rsidRDefault="00453258" w:rsidP="00453258">
      <w:pPr>
        <w:widowControl w:val="0"/>
        <w:numPr>
          <w:ilvl w:val="0"/>
          <w:numId w:val="8"/>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w:t>
      </w:r>
      <w:r w:rsidRPr="004B4EC0">
        <w:rPr>
          <w:rFonts w:ascii="Times New Roman" w:hAnsi="Times New Roman" w:cs="Times New Roman"/>
          <w:sz w:val="20"/>
          <w:szCs w:val="20"/>
          <w:lang w:val="en-GB" w:eastAsia="pl-PL"/>
        </w:rPr>
        <w:t xml:space="preserve"> to Ms Agnieszka Głowacka in respect of performance of the duties of the Vice-President of the Management Board of the Company in the year</w:t>
      </w:r>
      <w:r w:rsidRPr="004B4EC0">
        <w:rPr>
          <w:rFonts w:ascii="Times New Roman" w:hAnsi="Times New Roman" w:cs="Times New Roman"/>
          <w:sz w:val="20"/>
          <w:szCs w:val="20"/>
          <w:lang w:val="en-GB"/>
        </w:rPr>
        <w:t xml:space="preserve"> 202</w:t>
      </w:r>
      <w:r w:rsidR="00DE4E2A">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7B4BEA7C" w14:textId="77777777" w:rsidR="00453258" w:rsidRPr="004B4EC0" w:rsidRDefault="00453258" w:rsidP="00453258">
      <w:pPr>
        <w:widowControl w:val="0"/>
        <w:numPr>
          <w:ilvl w:val="0"/>
          <w:numId w:val="8"/>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2A6F9AFF"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699FD89" w14:textId="77777777" w:rsidR="00453258" w:rsidRDefault="00453258" w:rsidP="00453258">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Vice-President of the Management Board, Ms Agnieszka Głowacka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Vice-President of the Management Board in the last financial year.</w:t>
      </w:r>
    </w:p>
    <w:p w14:paraId="2CA01C87"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157343E2" w14:textId="77777777" w:rsidR="00453258" w:rsidRPr="004B4EC0" w:rsidRDefault="00453258" w:rsidP="00453258">
      <w:pPr>
        <w:rPr>
          <w:rFonts w:ascii="Times New Roman" w:hAnsi="Times New Roman" w:cs="Times New Roman"/>
          <w:sz w:val="20"/>
          <w:szCs w:val="20"/>
          <w:lang w:val="en-GB"/>
        </w:rPr>
      </w:pPr>
    </w:p>
    <w:p w14:paraId="01FFEA9B"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48E8F2F8" w14:textId="77777777" w:rsidTr="00AD3DD5">
        <w:tc>
          <w:tcPr>
            <w:tcW w:w="3020" w:type="dxa"/>
          </w:tcPr>
          <w:p w14:paraId="51D7E3F2" w14:textId="77777777" w:rsidR="00453258" w:rsidRPr="004B4EC0" w:rsidRDefault="00453258" w:rsidP="00AD3DD5">
            <w:pPr>
              <w:rPr>
                <w:b/>
                <w:lang w:val="en-GB"/>
              </w:rPr>
            </w:pPr>
          </w:p>
        </w:tc>
        <w:tc>
          <w:tcPr>
            <w:tcW w:w="3020" w:type="dxa"/>
          </w:tcPr>
          <w:p w14:paraId="62509820" w14:textId="77777777" w:rsidR="00453258" w:rsidRPr="004B4EC0" w:rsidRDefault="00453258" w:rsidP="00AD3DD5">
            <w:pPr>
              <w:rPr>
                <w:b/>
                <w:lang w:val="en-GB"/>
              </w:rPr>
            </w:pPr>
            <w:r w:rsidRPr="004B4EC0">
              <w:rPr>
                <w:b/>
                <w:lang w:val="en-GB"/>
              </w:rPr>
              <w:t>Number of votes:</w:t>
            </w:r>
          </w:p>
        </w:tc>
      </w:tr>
      <w:tr w:rsidR="00453258" w:rsidRPr="004B4EC0" w14:paraId="7F61711D" w14:textId="77777777" w:rsidTr="00AD3DD5">
        <w:tc>
          <w:tcPr>
            <w:tcW w:w="3020" w:type="dxa"/>
          </w:tcPr>
          <w:p w14:paraId="2BBDEACA" w14:textId="77777777" w:rsidR="00453258" w:rsidRPr="004B4EC0" w:rsidRDefault="00453258" w:rsidP="00AD3DD5">
            <w:pPr>
              <w:rPr>
                <w:b/>
                <w:lang w:val="en-GB"/>
              </w:rPr>
            </w:pPr>
            <w:r w:rsidRPr="004B4EC0">
              <w:rPr>
                <w:b/>
                <w:lang w:val="en-GB"/>
              </w:rPr>
              <w:t xml:space="preserve">For: </w:t>
            </w:r>
          </w:p>
        </w:tc>
        <w:tc>
          <w:tcPr>
            <w:tcW w:w="3020" w:type="dxa"/>
          </w:tcPr>
          <w:p w14:paraId="2FE500EE" w14:textId="77777777" w:rsidR="00453258" w:rsidRPr="004B4EC0" w:rsidRDefault="00453258" w:rsidP="00AD3DD5">
            <w:pPr>
              <w:rPr>
                <w:b/>
                <w:lang w:val="en-GB"/>
              </w:rPr>
            </w:pPr>
          </w:p>
        </w:tc>
      </w:tr>
      <w:tr w:rsidR="00453258" w:rsidRPr="004B4EC0" w14:paraId="5D9D84F0" w14:textId="77777777" w:rsidTr="00AD3DD5">
        <w:tc>
          <w:tcPr>
            <w:tcW w:w="3020" w:type="dxa"/>
          </w:tcPr>
          <w:p w14:paraId="583D70C0" w14:textId="77777777" w:rsidR="00453258" w:rsidRPr="004B4EC0" w:rsidRDefault="00453258" w:rsidP="00AD3DD5">
            <w:pPr>
              <w:rPr>
                <w:b/>
                <w:lang w:val="en-GB"/>
              </w:rPr>
            </w:pPr>
            <w:r w:rsidRPr="004B4EC0">
              <w:rPr>
                <w:b/>
                <w:lang w:val="en-GB"/>
              </w:rPr>
              <w:t xml:space="preserve">Against: </w:t>
            </w:r>
          </w:p>
        </w:tc>
        <w:tc>
          <w:tcPr>
            <w:tcW w:w="3020" w:type="dxa"/>
          </w:tcPr>
          <w:p w14:paraId="481B6279" w14:textId="77777777" w:rsidR="00453258" w:rsidRPr="004B4EC0" w:rsidRDefault="00453258" w:rsidP="00AD3DD5">
            <w:pPr>
              <w:rPr>
                <w:b/>
                <w:lang w:val="en-GB"/>
              </w:rPr>
            </w:pPr>
          </w:p>
        </w:tc>
      </w:tr>
      <w:tr w:rsidR="00453258" w:rsidRPr="004B4EC0" w14:paraId="685A0AF6" w14:textId="77777777" w:rsidTr="00AD3DD5">
        <w:tc>
          <w:tcPr>
            <w:tcW w:w="3020" w:type="dxa"/>
          </w:tcPr>
          <w:p w14:paraId="7F01C1E0" w14:textId="77777777" w:rsidR="00453258" w:rsidRPr="004B4EC0" w:rsidRDefault="00453258" w:rsidP="00AD3DD5">
            <w:pPr>
              <w:rPr>
                <w:b/>
                <w:lang w:val="en-GB"/>
              </w:rPr>
            </w:pPr>
            <w:r w:rsidRPr="004B4EC0">
              <w:rPr>
                <w:b/>
                <w:lang w:val="en-GB"/>
              </w:rPr>
              <w:t xml:space="preserve">Abstained: </w:t>
            </w:r>
          </w:p>
        </w:tc>
        <w:tc>
          <w:tcPr>
            <w:tcW w:w="3020" w:type="dxa"/>
          </w:tcPr>
          <w:p w14:paraId="0177B4A7" w14:textId="77777777" w:rsidR="00453258" w:rsidRPr="004B4EC0" w:rsidRDefault="00453258" w:rsidP="00AD3DD5">
            <w:pPr>
              <w:rPr>
                <w:b/>
                <w:lang w:val="en-GB"/>
              </w:rPr>
            </w:pPr>
          </w:p>
        </w:tc>
      </w:tr>
    </w:tbl>
    <w:p w14:paraId="61636438" w14:textId="77777777" w:rsidR="00453258" w:rsidRPr="004B4EC0" w:rsidRDefault="00453258" w:rsidP="00453258">
      <w:pPr>
        <w:rPr>
          <w:rFonts w:ascii="Times New Roman" w:hAnsi="Times New Roman" w:cs="Times New Roman"/>
          <w:b/>
          <w:sz w:val="20"/>
          <w:szCs w:val="20"/>
          <w:lang w:val="en-GB"/>
        </w:rPr>
      </w:pPr>
    </w:p>
    <w:p w14:paraId="3D08B061"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16352A2" w14:textId="77777777" w:rsidR="00453258" w:rsidRPr="004B4EC0" w:rsidRDefault="00453258" w:rsidP="00453258">
      <w:pPr>
        <w:pStyle w:val="Akapitzlist"/>
        <w:ind w:left="870"/>
        <w:rPr>
          <w:rFonts w:ascii="Times New Roman" w:hAnsi="Times New Roman"/>
          <w:sz w:val="20"/>
          <w:szCs w:val="20"/>
          <w:lang w:val="en-GB"/>
        </w:rPr>
      </w:pPr>
    </w:p>
    <w:p w14:paraId="2A65B8B7" w14:textId="77777777" w:rsidR="00453258" w:rsidRPr="004B4EC0" w:rsidRDefault="00453258" w:rsidP="00453258">
      <w:pPr>
        <w:pStyle w:val="Akapitzlist"/>
        <w:ind w:left="870"/>
        <w:rPr>
          <w:rFonts w:ascii="Times New Roman" w:hAnsi="Times New Roman"/>
          <w:sz w:val="20"/>
          <w:szCs w:val="20"/>
          <w:lang w:val="en-GB"/>
        </w:rPr>
      </w:pPr>
    </w:p>
    <w:p w14:paraId="1B6C103C"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BB799C7"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6D9321CF" w14:textId="77777777" w:rsidR="00453258" w:rsidRPr="004B4EC0" w:rsidRDefault="00453258" w:rsidP="00453258">
      <w:pPr>
        <w:rPr>
          <w:rFonts w:ascii="Times New Roman" w:hAnsi="Times New Roman" w:cs="Times New Roman"/>
          <w:sz w:val="20"/>
          <w:szCs w:val="20"/>
          <w:lang w:val="en-GB"/>
        </w:rPr>
      </w:pPr>
    </w:p>
    <w:p w14:paraId="4084FD15" w14:textId="77777777" w:rsidR="00453258" w:rsidRPr="004B4EC0" w:rsidRDefault="00453258" w:rsidP="00453258">
      <w:pPr>
        <w:rPr>
          <w:rFonts w:ascii="Times New Roman" w:hAnsi="Times New Roman" w:cs="Times New Roman"/>
          <w:sz w:val="20"/>
          <w:szCs w:val="20"/>
          <w:lang w:val="en-GB"/>
        </w:rPr>
      </w:pPr>
    </w:p>
    <w:p w14:paraId="48EDE446"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3B85A957" w14:textId="77777777" w:rsidTr="00AD3DD5">
        <w:tc>
          <w:tcPr>
            <w:tcW w:w="4530" w:type="dxa"/>
          </w:tcPr>
          <w:p w14:paraId="695B1C81" w14:textId="77777777" w:rsidR="00453258" w:rsidRPr="004B4EC0" w:rsidRDefault="00453258" w:rsidP="00AD3DD5">
            <w:pPr>
              <w:jc w:val="center"/>
              <w:rPr>
                <w:lang w:val="en-GB"/>
              </w:rPr>
            </w:pPr>
            <w:r w:rsidRPr="004B4EC0">
              <w:rPr>
                <w:lang w:val="en-GB"/>
              </w:rPr>
              <w:t>__________________________________</w:t>
            </w:r>
          </w:p>
          <w:p w14:paraId="67618137" w14:textId="77777777" w:rsidR="00453258" w:rsidRPr="004B4EC0" w:rsidRDefault="00453258" w:rsidP="00AD3DD5">
            <w:pPr>
              <w:jc w:val="center"/>
              <w:rPr>
                <w:lang w:val="en-GB"/>
              </w:rPr>
            </w:pPr>
            <w:r w:rsidRPr="004B4EC0">
              <w:rPr>
                <w:lang w:val="en-GB"/>
              </w:rPr>
              <w:t>Shareholder’s signature</w:t>
            </w:r>
          </w:p>
        </w:tc>
        <w:tc>
          <w:tcPr>
            <w:tcW w:w="4530" w:type="dxa"/>
          </w:tcPr>
          <w:p w14:paraId="22A6FA97" w14:textId="77777777" w:rsidR="00453258" w:rsidRPr="004B4EC0" w:rsidRDefault="00453258" w:rsidP="00AD3DD5">
            <w:pPr>
              <w:jc w:val="center"/>
              <w:rPr>
                <w:lang w:val="en-GB"/>
              </w:rPr>
            </w:pPr>
            <w:r w:rsidRPr="004B4EC0">
              <w:rPr>
                <w:lang w:val="en-GB"/>
              </w:rPr>
              <w:t>__________________________________</w:t>
            </w:r>
          </w:p>
          <w:p w14:paraId="7AE84400" w14:textId="77777777" w:rsidR="00453258" w:rsidRPr="004B4EC0" w:rsidRDefault="00453258" w:rsidP="00AD3DD5">
            <w:pPr>
              <w:jc w:val="center"/>
              <w:rPr>
                <w:lang w:val="en-GB"/>
              </w:rPr>
            </w:pPr>
            <w:r w:rsidRPr="004B4EC0">
              <w:rPr>
                <w:lang w:val="en-GB"/>
              </w:rPr>
              <w:t>Proxy’s signature</w:t>
            </w:r>
          </w:p>
        </w:tc>
      </w:tr>
    </w:tbl>
    <w:p w14:paraId="11BE3378"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48C9334C"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69C1C6FE"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49FBFD0D" w14:textId="7C34306A"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DE4E2A">
        <w:rPr>
          <w:rFonts w:ascii="Times New Roman" w:eastAsia="Times New Roman" w:hAnsi="Times New Roman" w:cs="Times New Roman"/>
          <w:b/>
          <w:sz w:val="20"/>
          <w:szCs w:val="20"/>
          <w:u w:val="single"/>
          <w:lang w:val="en-GB"/>
        </w:rPr>
        <w:t>3</w:t>
      </w:r>
    </w:p>
    <w:p w14:paraId="6327C27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75B90BE"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ECC9021" w14:textId="04DB2BCC"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DE4E2A">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DE4E2A">
        <w:rPr>
          <w:rFonts w:ascii="Times New Roman" w:eastAsia="Times New Roman" w:hAnsi="Times New Roman" w:cs="Times New Roman"/>
          <w:b/>
          <w:sz w:val="20"/>
          <w:szCs w:val="20"/>
          <w:u w:val="single"/>
          <w:lang w:val="en-GB"/>
        </w:rPr>
        <w:t>3</w:t>
      </w:r>
      <w:r w:rsidRPr="004B4EC0">
        <w:rPr>
          <w:rFonts w:ascii="Times New Roman" w:eastAsia="Times New Roman" w:hAnsi="Times New Roman" w:cs="Times New Roman"/>
          <w:b/>
          <w:sz w:val="20"/>
          <w:szCs w:val="20"/>
          <w:u w:val="single"/>
          <w:lang w:val="en-GB"/>
        </w:rPr>
        <w:t xml:space="preserve">   </w:t>
      </w:r>
    </w:p>
    <w:p w14:paraId="68C22A49"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7BDD2CB9"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bookmarkStart w:id="5" w:name="_Hlk100313628"/>
      <w:r w:rsidRPr="004B4EC0">
        <w:rPr>
          <w:rFonts w:ascii="Times New Roman" w:hAnsi="Times New Roman" w:cs="Times New Roman"/>
          <w:b/>
          <w:sz w:val="20"/>
          <w:szCs w:val="20"/>
          <w:lang w:val="en-GB" w:eastAsia="pl-PL"/>
        </w:rPr>
        <w:t>on granting a vote of approval to the Vice-President of the Management Board</w:t>
      </w:r>
      <w:bookmarkEnd w:id="5"/>
    </w:p>
    <w:p w14:paraId="6F09BF39" w14:textId="4333918F" w:rsidR="00453258" w:rsidRPr="004B4EC0" w:rsidRDefault="00453258" w:rsidP="00453258">
      <w:pPr>
        <w:widowControl w:val="0"/>
        <w:numPr>
          <w:ilvl w:val="0"/>
          <w:numId w:val="9"/>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Jacek Leczkowski </w:t>
      </w:r>
      <w:r w:rsidRPr="004B4EC0">
        <w:rPr>
          <w:rFonts w:ascii="Times New Roman" w:hAnsi="Times New Roman" w:cs="Times New Roman"/>
          <w:sz w:val="20"/>
          <w:szCs w:val="20"/>
          <w:lang w:val="en-GB" w:eastAsia="pl-PL"/>
        </w:rPr>
        <w:t>in respect of performance of the duties of the Vice-President of the Management Board of the Company in the year</w:t>
      </w:r>
      <w:r w:rsidRPr="004B4EC0">
        <w:rPr>
          <w:rFonts w:ascii="Times New Roman" w:hAnsi="Times New Roman" w:cs="Times New Roman"/>
          <w:sz w:val="20"/>
          <w:szCs w:val="20"/>
          <w:lang w:val="en-GB"/>
        </w:rPr>
        <w:t xml:space="preserve"> 202</w:t>
      </w:r>
      <w:r w:rsidR="0022219C">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63F9DE06" w14:textId="77777777" w:rsidR="00453258" w:rsidRPr="004B4EC0" w:rsidRDefault="00453258" w:rsidP="00453258">
      <w:pPr>
        <w:widowControl w:val="0"/>
        <w:numPr>
          <w:ilvl w:val="0"/>
          <w:numId w:val="9"/>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03C770D0"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53F8CDE" w14:textId="0EEF9ADF"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Vice-President of the Management Board, Mr Jacek Leczkowski in respect of performance of the duties in 202</w:t>
      </w:r>
      <w:r w:rsidR="0022219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Vice-President of the Management Board in the last financial year.</w:t>
      </w:r>
    </w:p>
    <w:p w14:paraId="420BE80E" w14:textId="77777777" w:rsidR="00453258" w:rsidRPr="004B4EC0" w:rsidRDefault="00453258" w:rsidP="00453258">
      <w:pPr>
        <w:rPr>
          <w:rFonts w:ascii="Times New Roman" w:hAnsi="Times New Roman" w:cs="Times New Roman"/>
          <w:sz w:val="20"/>
          <w:szCs w:val="20"/>
          <w:lang w:val="en-GB"/>
        </w:rPr>
      </w:pPr>
    </w:p>
    <w:p w14:paraId="5DD23EE5"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457524FA" w14:textId="77777777" w:rsidTr="00AD3DD5">
        <w:tc>
          <w:tcPr>
            <w:tcW w:w="3020" w:type="dxa"/>
          </w:tcPr>
          <w:p w14:paraId="65C3C0EA" w14:textId="77777777" w:rsidR="00453258" w:rsidRPr="004B4EC0" w:rsidRDefault="00453258" w:rsidP="00AD3DD5">
            <w:pPr>
              <w:rPr>
                <w:b/>
                <w:lang w:val="en-GB"/>
              </w:rPr>
            </w:pPr>
          </w:p>
        </w:tc>
        <w:tc>
          <w:tcPr>
            <w:tcW w:w="3020" w:type="dxa"/>
          </w:tcPr>
          <w:p w14:paraId="21CCB62A" w14:textId="77777777" w:rsidR="00453258" w:rsidRPr="004B4EC0" w:rsidRDefault="00453258" w:rsidP="00AD3DD5">
            <w:pPr>
              <w:rPr>
                <w:b/>
                <w:lang w:val="en-GB"/>
              </w:rPr>
            </w:pPr>
            <w:r w:rsidRPr="004B4EC0">
              <w:rPr>
                <w:b/>
                <w:lang w:val="en-GB"/>
              </w:rPr>
              <w:t>Number of votes:</w:t>
            </w:r>
          </w:p>
        </w:tc>
      </w:tr>
      <w:tr w:rsidR="00453258" w:rsidRPr="004B4EC0" w14:paraId="19A82194" w14:textId="77777777" w:rsidTr="00AD3DD5">
        <w:tc>
          <w:tcPr>
            <w:tcW w:w="3020" w:type="dxa"/>
          </w:tcPr>
          <w:p w14:paraId="3A185BBE" w14:textId="77777777" w:rsidR="00453258" w:rsidRPr="004B4EC0" w:rsidRDefault="00453258" w:rsidP="00AD3DD5">
            <w:pPr>
              <w:rPr>
                <w:b/>
                <w:lang w:val="en-GB"/>
              </w:rPr>
            </w:pPr>
            <w:r w:rsidRPr="004B4EC0">
              <w:rPr>
                <w:b/>
                <w:lang w:val="en-GB"/>
              </w:rPr>
              <w:t xml:space="preserve">For: </w:t>
            </w:r>
          </w:p>
        </w:tc>
        <w:tc>
          <w:tcPr>
            <w:tcW w:w="3020" w:type="dxa"/>
          </w:tcPr>
          <w:p w14:paraId="53846875" w14:textId="77777777" w:rsidR="00453258" w:rsidRPr="004B4EC0" w:rsidRDefault="00453258" w:rsidP="00AD3DD5">
            <w:pPr>
              <w:rPr>
                <w:b/>
                <w:lang w:val="en-GB"/>
              </w:rPr>
            </w:pPr>
          </w:p>
        </w:tc>
      </w:tr>
      <w:tr w:rsidR="00453258" w:rsidRPr="004B4EC0" w14:paraId="3C322799" w14:textId="77777777" w:rsidTr="00AD3DD5">
        <w:tc>
          <w:tcPr>
            <w:tcW w:w="3020" w:type="dxa"/>
          </w:tcPr>
          <w:p w14:paraId="621CF2C5" w14:textId="77777777" w:rsidR="00453258" w:rsidRPr="004B4EC0" w:rsidRDefault="00453258" w:rsidP="00AD3DD5">
            <w:pPr>
              <w:rPr>
                <w:b/>
                <w:lang w:val="en-GB"/>
              </w:rPr>
            </w:pPr>
            <w:r w:rsidRPr="004B4EC0">
              <w:rPr>
                <w:b/>
                <w:lang w:val="en-GB"/>
              </w:rPr>
              <w:t xml:space="preserve">Against: </w:t>
            </w:r>
          </w:p>
        </w:tc>
        <w:tc>
          <w:tcPr>
            <w:tcW w:w="3020" w:type="dxa"/>
          </w:tcPr>
          <w:p w14:paraId="0B9A5EC3" w14:textId="77777777" w:rsidR="00453258" w:rsidRPr="004B4EC0" w:rsidRDefault="00453258" w:rsidP="00AD3DD5">
            <w:pPr>
              <w:rPr>
                <w:b/>
                <w:lang w:val="en-GB"/>
              </w:rPr>
            </w:pPr>
          </w:p>
        </w:tc>
      </w:tr>
      <w:tr w:rsidR="00453258" w:rsidRPr="004B4EC0" w14:paraId="2EE2D8D8" w14:textId="77777777" w:rsidTr="00AD3DD5">
        <w:tc>
          <w:tcPr>
            <w:tcW w:w="3020" w:type="dxa"/>
          </w:tcPr>
          <w:p w14:paraId="6B25DA5E" w14:textId="77777777" w:rsidR="00453258" w:rsidRPr="004B4EC0" w:rsidRDefault="00453258" w:rsidP="00AD3DD5">
            <w:pPr>
              <w:rPr>
                <w:b/>
                <w:lang w:val="en-GB"/>
              </w:rPr>
            </w:pPr>
            <w:r w:rsidRPr="004B4EC0">
              <w:rPr>
                <w:b/>
                <w:lang w:val="en-GB"/>
              </w:rPr>
              <w:t xml:space="preserve">Abstained: </w:t>
            </w:r>
          </w:p>
        </w:tc>
        <w:tc>
          <w:tcPr>
            <w:tcW w:w="3020" w:type="dxa"/>
          </w:tcPr>
          <w:p w14:paraId="2637346C" w14:textId="77777777" w:rsidR="00453258" w:rsidRPr="004B4EC0" w:rsidRDefault="00453258" w:rsidP="00AD3DD5">
            <w:pPr>
              <w:rPr>
                <w:b/>
                <w:lang w:val="en-GB"/>
              </w:rPr>
            </w:pPr>
          </w:p>
        </w:tc>
      </w:tr>
    </w:tbl>
    <w:p w14:paraId="4FA5A67E" w14:textId="77777777" w:rsidR="00453258" w:rsidRPr="004B4EC0" w:rsidRDefault="00453258" w:rsidP="00453258">
      <w:pPr>
        <w:rPr>
          <w:rFonts w:ascii="Times New Roman" w:hAnsi="Times New Roman" w:cs="Times New Roman"/>
          <w:b/>
          <w:sz w:val="20"/>
          <w:szCs w:val="20"/>
          <w:lang w:val="en-GB"/>
        </w:rPr>
      </w:pPr>
    </w:p>
    <w:p w14:paraId="20F10951"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59FF1E39" w14:textId="77777777" w:rsidR="00453258" w:rsidRPr="004B4EC0" w:rsidRDefault="00453258" w:rsidP="00453258">
      <w:pPr>
        <w:pStyle w:val="Akapitzlist"/>
        <w:ind w:left="870"/>
        <w:rPr>
          <w:rFonts w:ascii="Times New Roman" w:hAnsi="Times New Roman"/>
          <w:sz w:val="20"/>
          <w:szCs w:val="20"/>
          <w:lang w:val="en-GB"/>
        </w:rPr>
      </w:pPr>
    </w:p>
    <w:p w14:paraId="2B375A95" w14:textId="77777777" w:rsidR="00453258" w:rsidRPr="004B4EC0" w:rsidRDefault="00453258" w:rsidP="00453258">
      <w:pPr>
        <w:pStyle w:val="Akapitzlist"/>
        <w:ind w:left="870"/>
        <w:rPr>
          <w:rFonts w:ascii="Times New Roman" w:hAnsi="Times New Roman"/>
          <w:sz w:val="20"/>
          <w:szCs w:val="20"/>
          <w:lang w:val="en-GB"/>
        </w:rPr>
      </w:pPr>
    </w:p>
    <w:p w14:paraId="059AD2DC"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F97F566"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3AE1BBB" w14:textId="77777777" w:rsidR="00453258" w:rsidRPr="004B4EC0" w:rsidRDefault="00453258" w:rsidP="00453258">
      <w:pPr>
        <w:rPr>
          <w:rFonts w:ascii="Times New Roman" w:hAnsi="Times New Roman" w:cs="Times New Roman"/>
          <w:sz w:val="20"/>
          <w:szCs w:val="20"/>
          <w:lang w:val="en-GB"/>
        </w:rPr>
      </w:pPr>
    </w:p>
    <w:p w14:paraId="696A87F5" w14:textId="77777777" w:rsidR="00453258" w:rsidRPr="004B4EC0" w:rsidRDefault="00453258" w:rsidP="00453258">
      <w:pPr>
        <w:rPr>
          <w:rFonts w:ascii="Times New Roman" w:hAnsi="Times New Roman" w:cs="Times New Roman"/>
          <w:sz w:val="20"/>
          <w:szCs w:val="20"/>
          <w:lang w:val="en-GB"/>
        </w:rPr>
      </w:pPr>
    </w:p>
    <w:p w14:paraId="36EEB698"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0AACFD82" w14:textId="77777777" w:rsidTr="00AD3DD5">
        <w:tc>
          <w:tcPr>
            <w:tcW w:w="4530" w:type="dxa"/>
          </w:tcPr>
          <w:p w14:paraId="7EDFB0F8" w14:textId="77777777" w:rsidR="00453258" w:rsidRPr="004B4EC0" w:rsidRDefault="00453258" w:rsidP="00AD3DD5">
            <w:pPr>
              <w:jc w:val="center"/>
              <w:rPr>
                <w:lang w:val="en-GB"/>
              </w:rPr>
            </w:pPr>
            <w:r w:rsidRPr="004B4EC0">
              <w:rPr>
                <w:lang w:val="en-GB"/>
              </w:rPr>
              <w:t>__________________________________</w:t>
            </w:r>
          </w:p>
          <w:p w14:paraId="66950C6F" w14:textId="77777777" w:rsidR="00453258" w:rsidRPr="004B4EC0" w:rsidRDefault="00453258" w:rsidP="00AD3DD5">
            <w:pPr>
              <w:jc w:val="center"/>
              <w:rPr>
                <w:lang w:val="en-GB"/>
              </w:rPr>
            </w:pPr>
            <w:r w:rsidRPr="004B4EC0">
              <w:rPr>
                <w:lang w:val="en-GB"/>
              </w:rPr>
              <w:t>Shareholder’s signature</w:t>
            </w:r>
          </w:p>
        </w:tc>
        <w:tc>
          <w:tcPr>
            <w:tcW w:w="4530" w:type="dxa"/>
          </w:tcPr>
          <w:p w14:paraId="7F0ADF5A" w14:textId="77777777" w:rsidR="00453258" w:rsidRPr="004B4EC0" w:rsidRDefault="00453258" w:rsidP="00AD3DD5">
            <w:pPr>
              <w:jc w:val="center"/>
              <w:rPr>
                <w:lang w:val="en-GB"/>
              </w:rPr>
            </w:pPr>
            <w:r w:rsidRPr="004B4EC0">
              <w:rPr>
                <w:lang w:val="en-GB"/>
              </w:rPr>
              <w:t>__________________________________</w:t>
            </w:r>
          </w:p>
          <w:p w14:paraId="5F278883" w14:textId="77777777" w:rsidR="00453258" w:rsidRPr="004B4EC0" w:rsidRDefault="00453258" w:rsidP="00AD3DD5">
            <w:pPr>
              <w:jc w:val="center"/>
              <w:rPr>
                <w:lang w:val="en-GB"/>
              </w:rPr>
            </w:pPr>
            <w:r w:rsidRPr="004B4EC0">
              <w:rPr>
                <w:lang w:val="en-GB"/>
              </w:rPr>
              <w:t>Proxy’s signature</w:t>
            </w:r>
          </w:p>
        </w:tc>
      </w:tr>
    </w:tbl>
    <w:p w14:paraId="298617A1"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18454632"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34A2A350"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5E6001E9" w14:textId="00AE639D"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FC134C">
        <w:rPr>
          <w:rFonts w:ascii="Times New Roman" w:eastAsia="Times New Roman" w:hAnsi="Times New Roman" w:cs="Times New Roman"/>
          <w:b/>
          <w:sz w:val="20"/>
          <w:szCs w:val="20"/>
          <w:u w:val="single"/>
          <w:lang w:val="en-GB"/>
        </w:rPr>
        <w:t>3</w:t>
      </w:r>
    </w:p>
    <w:p w14:paraId="24363D49"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4FD9D3BD"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729CD8AB" w14:textId="77D1D429"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FC134C">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FC134C">
        <w:rPr>
          <w:rFonts w:ascii="Times New Roman" w:eastAsia="Times New Roman" w:hAnsi="Times New Roman" w:cs="Times New Roman"/>
          <w:b/>
          <w:sz w:val="20"/>
          <w:szCs w:val="20"/>
          <w:u w:val="single"/>
          <w:lang w:val="en-GB"/>
        </w:rPr>
        <w:t>3</w:t>
      </w:r>
    </w:p>
    <w:p w14:paraId="0630FE4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096A6E8"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Member of the Management Board</w:t>
      </w:r>
    </w:p>
    <w:p w14:paraId="4E8DDAF6" w14:textId="5FE25F48" w:rsidR="00453258" w:rsidRPr="004B4EC0" w:rsidRDefault="00453258" w:rsidP="00453258">
      <w:pPr>
        <w:widowControl w:val="0"/>
        <w:numPr>
          <w:ilvl w:val="0"/>
          <w:numId w:val="1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Radosław Górski </w:t>
      </w:r>
      <w:r w:rsidRPr="004B4EC0">
        <w:rPr>
          <w:rFonts w:ascii="Times New Roman" w:hAnsi="Times New Roman" w:cs="Times New Roman"/>
          <w:sz w:val="20"/>
          <w:szCs w:val="20"/>
          <w:lang w:val="en-GB" w:eastAsia="pl-PL"/>
        </w:rPr>
        <w:t>in respect of performance of the duties of the Member of the Management Board of the Company in the year</w:t>
      </w:r>
      <w:r w:rsidRPr="004B4EC0">
        <w:rPr>
          <w:rFonts w:ascii="Times New Roman" w:hAnsi="Times New Roman" w:cs="Times New Roman"/>
          <w:sz w:val="20"/>
          <w:szCs w:val="20"/>
          <w:lang w:val="en-GB"/>
        </w:rPr>
        <w:t xml:space="preserve"> 202</w:t>
      </w:r>
      <w:r w:rsidR="0022219C">
        <w:rPr>
          <w:rFonts w:ascii="Times New Roman" w:hAnsi="Times New Roman" w:cs="Times New Roman"/>
          <w:sz w:val="20"/>
          <w:szCs w:val="20"/>
          <w:lang w:val="en-GB"/>
        </w:rPr>
        <w:t xml:space="preserve">2, </w:t>
      </w:r>
      <w:r w:rsidR="00FC134C">
        <w:rPr>
          <w:rFonts w:ascii="Times New Roman" w:hAnsi="Times New Roman" w:cs="Times New Roman"/>
          <w:sz w:val="20"/>
          <w:szCs w:val="20"/>
          <w:lang w:val="en-GB"/>
        </w:rPr>
        <w:t>i.e. from</w:t>
      </w:r>
      <w:r w:rsidR="0022219C">
        <w:rPr>
          <w:rFonts w:ascii="Times New Roman" w:hAnsi="Times New Roman" w:cs="Times New Roman"/>
          <w:sz w:val="20"/>
          <w:szCs w:val="20"/>
          <w:lang w:val="en-GB"/>
        </w:rPr>
        <w:t xml:space="preserve"> 1 </w:t>
      </w:r>
      <w:proofErr w:type="spellStart"/>
      <w:r w:rsidR="0022219C">
        <w:rPr>
          <w:rFonts w:ascii="Times New Roman" w:hAnsi="Times New Roman" w:cs="Times New Roman"/>
          <w:sz w:val="20"/>
          <w:szCs w:val="20"/>
          <w:lang w:val="en-GB"/>
        </w:rPr>
        <w:t>Januar</w:t>
      </w:r>
      <w:proofErr w:type="spellEnd"/>
      <w:r w:rsidR="0022219C">
        <w:rPr>
          <w:rFonts w:ascii="Times New Roman" w:hAnsi="Times New Roman" w:cs="Times New Roman"/>
          <w:sz w:val="20"/>
          <w:szCs w:val="20"/>
          <w:lang w:val="en-GB"/>
        </w:rPr>
        <w:t xml:space="preserve"> 2022 t</w:t>
      </w:r>
      <w:r w:rsidR="00FC134C">
        <w:rPr>
          <w:rFonts w:ascii="Times New Roman" w:hAnsi="Times New Roman" w:cs="Times New Roman"/>
          <w:sz w:val="20"/>
          <w:szCs w:val="20"/>
          <w:lang w:val="en-GB"/>
        </w:rPr>
        <w:t xml:space="preserve">o </w:t>
      </w:r>
      <w:r w:rsidR="0022219C">
        <w:rPr>
          <w:rFonts w:ascii="Times New Roman" w:hAnsi="Times New Roman" w:cs="Times New Roman"/>
          <w:sz w:val="20"/>
          <w:szCs w:val="20"/>
          <w:lang w:val="en-GB"/>
        </w:rPr>
        <w:t>27</w:t>
      </w:r>
      <w:r w:rsidR="00FC134C">
        <w:rPr>
          <w:rFonts w:ascii="Times New Roman" w:hAnsi="Times New Roman" w:cs="Times New Roman"/>
          <w:sz w:val="20"/>
          <w:szCs w:val="20"/>
          <w:lang w:val="en-GB"/>
        </w:rPr>
        <w:t xml:space="preserve"> </w:t>
      </w:r>
      <w:r w:rsidR="0022219C">
        <w:rPr>
          <w:rFonts w:ascii="Times New Roman" w:hAnsi="Times New Roman" w:cs="Times New Roman"/>
          <w:sz w:val="20"/>
          <w:szCs w:val="20"/>
          <w:lang w:val="en-GB"/>
        </w:rPr>
        <w:t>June 2022.</w:t>
      </w:r>
    </w:p>
    <w:p w14:paraId="3315F08D" w14:textId="77777777" w:rsidR="00453258" w:rsidRPr="004B4EC0" w:rsidRDefault="00453258" w:rsidP="00453258">
      <w:pPr>
        <w:widowControl w:val="0"/>
        <w:numPr>
          <w:ilvl w:val="0"/>
          <w:numId w:val="10"/>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6BBA1B40"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DB451C5" w14:textId="52082CD6" w:rsidR="00453258" w:rsidRDefault="00453258" w:rsidP="00453258">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Member of the Management Board, Mr Radosław Górski in respect of performance of the duties in 202</w:t>
      </w:r>
      <w:r w:rsidR="0022219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Management Board in the last financial year.</w:t>
      </w:r>
    </w:p>
    <w:p w14:paraId="69B1E594"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68C157FF" w14:textId="77777777" w:rsidR="00453258" w:rsidRPr="004B4EC0" w:rsidRDefault="00453258" w:rsidP="00453258">
      <w:pPr>
        <w:rPr>
          <w:rFonts w:ascii="Times New Roman" w:hAnsi="Times New Roman" w:cs="Times New Roman"/>
          <w:sz w:val="20"/>
          <w:szCs w:val="20"/>
          <w:lang w:val="en-GB"/>
        </w:rPr>
      </w:pPr>
    </w:p>
    <w:p w14:paraId="5C59CDCB"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25FA61ED" w14:textId="77777777" w:rsidTr="00AD3DD5">
        <w:tc>
          <w:tcPr>
            <w:tcW w:w="3020" w:type="dxa"/>
          </w:tcPr>
          <w:p w14:paraId="7C38BDC2" w14:textId="77777777" w:rsidR="00453258" w:rsidRPr="004B4EC0" w:rsidRDefault="00453258" w:rsidP="00AD3DD5">
            <w:pPr>
              <w:rPr>
                <w:b/>
                <w:lang w:val="en-GB"/>
              </w:rPr>
            </w:pPr>
          </w:p>
        </w:tc>
        <w:tc>
          <w:tcPr>
            <w:tcW w:w="3020" w:type="dxa"/>
          </w:tcPr>
          <w:p w14:paraId="27D4B397" w14:textId="77777777" w:rsidR="00453258" w:rsidRPr="004B4EC0" w:rsidRDefault="00453258" w:rsidP="00AD3DD5">
            <w:pPr>
              <w:rPr>
                <w:b/>
                <w:lang w:val="en-GB"/>
              </w:rPr>
            </w:pPr>
            <w:r w:rsidRPr="004B4EC0">
              <w:rPr>
                <w:b/>
                <w:lang w:val="en-GB"/>
              </w:rPr>
              <w:t>Number of votes:</w:t>
            </w:r>
          </w:p>
        </w:tc>
      </w:tr>
      <w:tr w:rsidR="00453258" w:rsidRPr="004B4EC0" w14:paraId="10B5FE1B" w14:textId="77777777" w:rsidTr="00AD3DD5">
        <w:tc>
          <w:tcPr>
            <w:tcW w:w="3020" w:type="dxa"/>
          </w:tcPr>
          <w:p w14:paraId="118B922C" w14:textId="77777777" w:rsidR="00453258" w:rsidRPr="004B4EC0" w:rsidRDefault="00453258" w:rsidP="00AD3DD5">
            <w:pPr>
              <w:rPr>
                <w:b/>
                <w:lang w:val="en-GB"/>
              </w:rPr>
            </w:pPr>
            <w:r w:rsidRPr="004B4EC0">
              <w:rPr>
                <w:b/>
                <w:lang w:val="en-GB"/>
              </w:rPr>
              <w:t xml:space="preserve">For: </w:t>
            </w:r>
          </w:p>
        </w:tc>
        <w:tc>
          <w:tcPr>
            <w:tcW w:w="3020" w:type="dxa"/>
          </w:tcPr>
          <w:p w14:paraId="327369FE" w14:textId="77777777" w:rsidR="00453258" w:rsidRPr="004B4EC0" w:rsidRDefault="00453258" w:rsidP="00AD3DD5">
            <w:pPr>
              <w:rPr>
                <w:b/>
                <w:lang w:val="en-GB"/>
              </w:rPr>
            </w:pPr>
          </w:p>
        </w:tc>
      </w:tr>
      <w:tr w:rsidR="00453258" w:rsidRPr="004B4EC0" w14:paraId="49C61123" w14:textId="77777777" w:rsidTr="00AD3DD5">
        <w:tc>
          <w:tcPr>
            <w:tcW w:w="3020" w:type="dxa"/>
          </w:tcPr>
          <w:p w14:paraId="30E21A91" w14:textId="77777777" w:rsidR="00453258" w:rsidRPr="004B4EC0" w:rsidRDefault="00453258" w:rsidP="00AD3DD5">
            <w:pPr>
              <w:rPr>
                <w:b/>
                <w:lang w:val="en-GB"/>
              </w:rPr>
            </w:pPr>
            <w:r w:rsidRPr="004B4EC0">
              <w:rPr>
                <w:b/>
                <w:lang w:val="en-GB"/>
              </w:rPr>
              <w:t xml:space="preserve">Against: </w:t>
            </w:r>
          </w:p>
        </w:tc>
        <w:tc>
          <w:tcPr>
            <w:tcW w:w="3020" w:type="dxa"/>
          </w:tcPr>
          <w:p w14:paraId="6D21EE76" w14:textId="77777777" w:rsidR="00453258" w:rsidRPr="004B4EC0" w:rsidRDefault="00453258" w:rsidP="00AD3DD5">
            <w:pPr>
              <w:rPr>
                <w:b/>
                <w:lang w:val="en-GB"/>
              </w:rPr>
            </w:pPr>
          </w:p>
        </w:tc>
      </w:tr>
      <w:tr w:rsidR="00453258" w:rsidRPr="004B4EC0" w14:paraId="7AD318E7" w14:textId="77777777" w:rsidTr="00AD3DD5">
        <w:tc>
          <w:tcPr>
            <w:tcW w:w="3020" w:type="dxa"/>
          </w:tcPr>
          <w:p w14:paraId="4E8C57B0" w14:textId="77777777" w:rsidR="00453258" w:rsidRPr="004B4EC0" w:rsidRDefault="00453258" w:rsidP="00AD3DD5">
            <w:pPr>
              <w:rPr>
                <w:b/>
                <w:lang w:val="en-GB"/>
              </w:rPr>
            </w:pPr>
            <w:r w:rsidRPr="004B4EC0">
              <w:rPr>
                <w:b/>
                <w:lang w:val="en-GB"/>
              </w:rPr>
              <w:t xml:space="preserve">Abstained: </w:t>
            </w:r>
          </w:p>
        </w:tc>
        <w:tc>
          <w:tcPr>
            <w:tcW w:w="3020" w:type="dxa"/>
          </w:tcPr>
          <w:p w14:paraId="790CCAF5" w14:textId="77777777" w:rsidR="00453258" w:rsidRPr="004B4EC0" w:rsidRDefault="00453258" w:rsidP="00AD3DD5">
            <w:pPr>
              <w:rPr>
                <w:b/>
                <w:lang w:val="en-GB"/>
              </w:rPr>
            </w:pPr>
          </w:p>
        </w:tc>
      </w:tr>
    </w:tbl>
    <w:p w14:paraId="0F6F5885" w14:textId="77777777" w:rsidR="00453258" w:rsidRPr="004B4EC0" w:rsidRDefault="00453258" w:rsidP="00453258">
      <w:pPr>
        <w:rPr>
          <w:rFonts w:ascii="Times New Roman" w:hAnsi="Times New Roman" w:cs="Times New Roman"/>
          <w:b/>
          <w:sz w:val="20"/>
          <w:szCs w:val="20"/>
          <w:lang w:val="en-GB"/>
        </w:rPr>
      </w:pPr>
    </w:p>
    <w:p w14:paraId="3DA3B0DF"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BC52A96" w14:textId="77777777" w:rsidR="00453258" w:rsidRPr="004B4EC0" w:rsidRDefault="00453258" w:rsidP="00453258">
      <w:pPr>
        <w:pStyle w:val="Akapitzlist"/>
        <w:ind w:left="870"/>
        <w:rPr>
          <w:rFonts w:ascii="Times New Roman" w:hAnsi="Times New Roman"/>
          <w:sz w:val="20"/>
          <w:szCs w:val="20"/>
          <w:lang w:val="en-GB"/>
        </w:rPr>
      </w:pPr>
    </w:p>
    <w:p w14:paraId="65FF9295" w14:textId="77777777" w:rsidR="00453258" w:rsidRPr="004B4EC0" w:rsidRDefault="00453258" w:rsidP="00453258">
      <w:pPr>
        <w:pStyle w:val="Akapitzlist"/>
        <w:ind w:left="870"/>
        <w:rPr>
          <w:rFonts w:ascii="Times New Roman" w:hAnsi="Times New Roman"/>
          <w:sz w:val="20"/>
          <w:szCs w:val="20"/>
          <w:lang w:val="en-GB"/>
        </w:rPr>
      </w:pPr>
    </w:p>
    <w:p w14:paraId="18A75305"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628A814"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0C4E91F" w14:textId="77777777" w:rsidR="00453258" w:rsidRPr="004B4EC0" w:rsidRDefault="00453258" w:rsidP="00453258">
      <w:pPr>
        <w:rPr>
          <w:rFonts w:ascii="Times New Roman" w:hAnsi="Times New Roman" w:cs="Times New Roman"/>
          <w:sz w:val="20"/>
          <w:szCs w:val="20"/>
          <w:lang w:val="en-GB"/>
        </w:rPr>
      </w:pPr>
    </w:p>
    <w:p w14:paraId="5D302CA4" w14:textId="77777777" w:rsidR="00453258" w:rsidRPr="004B4EC0" w:rsidRDefault="00453258" w:rsidP="00453258">
      <w:pPr>
        <w:rPr>
          <w:rFonts w:ascii="Times New Roman" w:hAnsi="Times New Roman" w:cs="Times New Roman"/>
          <w:sz w:val="20"/>
          <w:szCs w:val="20"/>
          <w:lang w:val="en-GB"/>
        </w:rPr>
      </w:pPr>
    </w:p>
    <w:p w14:paraId="1C2D7C60"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2B9B4065" w14:textId="77777777" w:rsidTr="00AD3DD5">
        <w:tc>
          <w:tcPr>
            <w:tcW w:w="4530" w:type="dxa"/>
          </w:tcPr>
          <w:p w14:paraId="18093ED4" w14:textId="77777777" w:rsidR="00453258" w:rsidRPr="004B4EC0" w:rsidRDefault="00453258" w:rsidP="00AD3DD5">
            <w:pPr>
              <w:jc w:val="center"/>
              <w:rPr>
                <w:lang w:val="en-GB"/>
              </w:rPr>
            </w:pPr>
            <w:r w:rsidRPr="004B4EC0">
              <w:rPr>
                <w:lang w:val="en-GB"/>
              </w:rPr>
              <w:t>__________________________________</w:t>
            </w:r>
          </w:p>
          <w:p w14:paraId="35BBF739" w14:textId="77777777" w:rsidR="00453258" w:rsidRPr="004B4EC0" w:rsidRDefault="00453258" w:rsidP="00AD3DD5">
            <w:pPr>
              <w:jc w:val="center"/>
              <w:rPr>
                <w:lang w:val="en-GB"/>
              </w:rPr>
            </w:pPr>
            <w:r w:rsidRPr="004B4EC0">
              <w:rPr>
                <w:lang w:val="en-GB"/>
              </w:rPr>
              <w:t>Shareholder’s signature</w:t>
            </w:r>
          </w:p>
        </w:tc>
        <w:tc>
          <w:tcPr>
            <w:tcW w:w="4530" w:type="dxa"/>
          </w:tcPr>
          <w:p w14:paraId="070825FE" w14:textId="77777777" w:rsidR="00453258" w:rsidRPr="004B4EC0" w:rsidRDefault="00453258" w:rsidP="00AD3DD5">
            <w:pPr>
              <w:jc w:val="center"/>
              <w:rPr>
                <w:lang w:val="en-GB"/>
              </w:rPr>
            </w:pPr>
            <w:r w:rsidRPr="004B4EC0">
              <w:rPr>
                <w:lang w:val="en-GB"/>
              </w:rPr>
              <w:t>__________________________________</w:t>
            </w:r>
          </w:p>
          <w:p w14:paraId="5EA64468" w14:textId="77777777" w:rsidR="00453258" w:rsidRPr="004B4EC0" w:rsidRDefault="00453258" w:rsidP="00AD3DD5">
            <w:pPr>
              <w:jc w:val="center"/>
              <w:rPr>
                <w:lang w:val="en-GB"/>
              </w:rPr>
            </w:pPr>
            <w:r w:rsidRPr="004B4EC0">
              <w:rPr>
                <w:lang w:val="en-GB"/>
              </w:rPr>
              <w:t>Proxy’s signature</w:t>
            </w:r>
          </w:p>
        </w:tc>
      </w:tr>
    </w:tbl>
    <w:p w14:paraId="7E022AC5"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42FBDBB"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268E73A5"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41F74A12" w14:textId="426D2FA9"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FC134C">
        <w:rPr>
          <w:rFonts w:ascii="Times New Roman" w:eastAsia="Times New Roman" w:hAnsi="Times New Roman" w:cs="Times New Roman"/>
          <w:b/>
          <w:sz w:val="20"/>
          <w:szCs w:val="20"/>
          <w:u w:val="single"/>
          <w:lang w:val="en-GB"/>
        </w:rPr>
        <w:t>3</w:t>
      </w:r>
    </w:p>
    <w:p w14:paraId="46E1792B"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2F23E49"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324C644A" w14:textId="5182ED08"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FC134C">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FC134C">
        <w:rPr>
          <w:rFonts w:ascii="Times New Roman" w:eastAsia="Times New Roman" w:hAnsi="Times New Roman" w:cs="Times New Roman"/>
          <w:b/>
          <w:sz w:val="20"/>
          <w:szCs w:val="20"/>
          <w:u w:val="single"/>
          <w:lang w:val="en-GB"/>
        </w:rPr>
        <w:t>3</w:t>
      </w:r>
    </w:p>
    <w:p w14:paraId="37B048B2"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00E19807"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Chairman of the Supervisory Board</w:t>
      </w:r>
    </w:p>
    <w:p w14:paraId="69920355" w14:textId="79D1A739" w:rsidR="00453258" w:rsidRPr="004B4EC0" w:rsidRDefault="00453258" w:rsidP="00453258">
      <w:pPr>
        <w:widowControl w:val="0"/>
        <w:numPr>
          <w:ilvl w:val="0"/>
          <w:numId w:val="11"/>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Roland Bosch </w:t>
      </w:r>
      <w:r w:rsidRPr="004B4EC0">
        <w:rPr>
          <w:rFonts w:ascii="Times New Roman" w:hAnsi="Times New Roman" w:cs="Times New Roman"/>
          <w:sz w:val="20"/>
          <w:szCs w:val="20"/>
          <w:lang w:val="en-GB" w:eastAsia="pl-PL"/>
        </w:rPr>
        <w:t xml:space="preserve">in respect of performance of the duties of the Chairman of the Supervisory Board of the Company </w:t>
      </w:r>
      <w:r w:rsidRPr="004B4EC0">
        <w:rPr>
          <w:rFonts w:ascii="Times New Roman" w:hAnsi="Times New Roman" w:cs="Times New Roman"/>
          <w:sz w:val="20"/>
          <w:szCs w:val="20"/>
          <w:lang w:val="en-GB"/>
        </w:rPr>
        <w:t xml:space="preserve">in </w:t>
      </w:r>
      <w:r w:rsidR="00FC134C">
        <w:rPr>
          <w:rFonts w:ascii="Times New Roman" w:hAnsi="Times New Roman" w:cs="Times New Roman"/>
          <w:sz w:val="20"/>
          <w:szCs w:val="20"/>
          <w:lang w:val="en-GB"/>
        </w:rPr>
        <w:t>2022.</w:t>
      </w:r>
    </w:p>
    <w:p w14:paraId="2196B5F7" w14:textId="77777777" w:rsidR="00453258" w:rsidRPr="004B4EC0" w:rsidRDefault="00453258" w:rsidP="00453258">
      <w:pPr>
        <w:widowControl w:val="0"/>
        <w:numPr>
          <w:ilvl w:val="0"/>
          <w:numId w:val="11"/>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2DCF7AC1"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BA51688" w14:textId="2791C991"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Chairman of the Supervisory Board, Mr Roland Bosch in respect of performance of the duties in 202</w:t>
      </w:r>
      <w:r w:rsidR="00FC134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Chairman of the Supervisory Board in the period of his term of office in the last financial year.</w:t>
      </w:r>
    </w:p>
    <w:p w14:paraId="575E1FC5"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50F5A387" w14:textId="77777777" w:rsidR="00453258" w:rsidRPr="004B4EC0" w:rsidRDefault="00453258" w:rsidP="00453258">
      <w:pPr>
        <w:rPr>
          <w:rFonts w:ascii="Times New Roman" w:hAnsi="Times New Roman" w:cs="Times New Roman"/>
          <w:sz w:val="20"/>
          <w:szCs w:val="20"/>
          <w:lang w:val="en-GB"/>
        </w:rPr>
      </w:pPr>
    </w:p>
    <w:p w14:paraId="7A8F5F83"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1A25C24" w14:textId="77777777" w:rsidTr="00AD3DD5">
        <w:tc>
          <w:tcPr>
            <w:tcW w:w="3020" w:type="dxa"/>
          </w:tcPr>
          <w:p w14:paraId="69500CE3" w14:textId="77777777" w:rsidR="00453258" w:rsidRPr="004B4EC0" w:rsidRDefault="00453258" w:rsidP="00AD3DD5">
            <w:pPr>
              <w:rPr>
                <w:b/>
                <w:lang w:val="en-GB"/>
              </w:rPr>
            </w:pPr>
          </w:p>
        </w:tc>
        <w:tc>
          <w:tcPr>
            <w:tcW w:w="3020" w:type="dxa"/>
          </w:tcPr>
          <w:p w14:paraId="3F0B5AAC" w14:textId="77777777" w:rsidR="00453258" w:rsidRPr="004B4EC0" w:rsidRDefault="00453258" w:rsidP="00AD3DD5">
            <w:pPr>
              <w:rPr>
                <w:b/>
                <w:lang w:val="en-GB"/>
              </w:rPr>
            </w:pPr>
            <w:r w:rsidRPr="004B4EC0">
              <w:rPr>
                <w:b/>
                <w:lang w:val="en-GB"/>
              </w:rPr>
              <w:t>Number of votes:</w:t>
            </w:r>
          </w:p>
        </w:tc>
      </w:tr>
      <w:tr w:rsidR="00453258" w:rsidRPr="004B4EC0" w14:paraId="0D1FB9C9" w14:textId="77777777" w:rsidTr="00AD3DD5">
        <w:tc>
          <w:tcPr>
            <w:tcW w:w="3020" w:type="dxa"/>
          </w:tcPr>
          <w:p w14:paraId="3CB59AE2" w14:textId="77777777" w:rsidR="00453258" w:rsidRPr="004B4EC0" w:rsidRDefault="00453258" w:rsidP="00AD3DD5">
            <w:pPr>
              <w:rPr>
                <w:b/>
                <w:lang w:val="en-GB"/>
              </w:rPr>
            </w:pPr>
            <w:r w:rsidRPr="004B4EC0">
              <w:rPr>
                <w:b/>
                <w:lang w:val="en-GB"/>
              </w:rPr>
              <w:t xml:space="preserve">For: </w:t>
            </w:r>
          </w:p>
        </w:tc>
        <w:tc>
          <w:tcPr>
            <w:tcW w:w="3020" w:type="dxa"/>
          </w:tcPr>
          <w:p w14:paraId="1E03A6B9" w14:textId="77777777" w:rsidR="00453258" w:rsidRPr="004B4EC0" w:rsidRDefault="00453258" w:rsidP="00AD3DD5">
            <w:pPr>
              <w:rPr>
                <w:b/>
                <w:lang w:val="en-GB"/>
              </w:rPr>
            </w:pPr>
          </w:p>
        </w:tc>
      </w:tr>
      <w:tr w:rsidR="00453258" w:rsidRPr="004B4EC0" w14:paraId="4C4DD696" w14:textId="77777777" w:rsidTr="00AD3DD5">
        <w:tc>
          <w:tcPr>
            <w:tcW w:w="3020" w:type="dxa"/>
          </w:tcPr>
          <w:p w14:paraId="15271ECD" w14:textId="77777777" w:rsidR="00453258" w:rsidRPr="004B4EC0" w:rsidRDefault="00453258" w:rsidP="00AD3DD5">
            <w:pPr>
              <w:rPr>
                <w:b/>
                <w:lang w:val="en-GB"/>
              </w:rPr>
            </w:pPr>
            <w:r w:rsidRPr="004B4EC0">
              <w:rPr>
                <w:b/>
                <w:lang w:val="en-GB"/>
              </w:rPr>
              <w:t xml:space="preserve">Against: </w:t>
            </w:r>
          </w:p>
        </w:tc>
        <w:tc>
          <w:tcPr>
            <w:tcW w:w="3020" w:type="dxa"/>
          </w:tcPr>
          <w:p w14:paraId="18D55C97" w14:textId="77777777" w:rsidR="00453258" w:rsidRPr="004B4EC0" w:rsidRDefault="00453258" w:rsidP="00AD3DD5">
            <w:pPr>
              <w:rPr>
                <w:b/>
                <w:lang w:val="en-GB"/>
              </w:rPr>
            </w:pPr>
          </w:p>
        </w:tc>
      </w:tr>
      <w:tr w:rsidR="00453258" w:rsidRPr="004B4EC0" w14:paraId="678C717B" w14:textId="77777777" w:rsidTr="00AD3DD5">
        <w:tc>
          <w:tcPr>
            <w:tcW w:w="3020" w:type="dxa"/>
          </w:tcPr>
          <w:p w14:paraId="612E0824" w14:textId="77777777" w:rsidR="00453258" w:rsidRPr="004B4EC0" w:rsidRDefault="00453258" w:rsidP="00AD3DD5">
            <w:pPr>
              <w:rPr>
                <w:b/>
                <w:lang w:val="en-GB"/>
              </w:rPr>
            </w:pPr>
            <w:r w:rsidRPr="004B4EC0">
              <w:rPr>
                <w:b/>
                <w:lang w:val="en-GB"/>
              </w:rPr>
              <w:t xml:space="preserve">Abstained: </w:t>
            </w:r>
          </w:p>
        </w:tc>
        <w:tc>
          <w:tcPr>
            <w:tcW w:w="3020" w:type="dxa"/>
          </w:tcPr>
          <w:p w14:paraId="3DFB2A24" w14:textId="77777777" w:rsidR="00453258" w:rsidRPr="004B4EC0" w:rsidRDefault="00453258" w:rsidP="00AD3DD5">
            <w:pPr>
              <w:rPr>
                <w:b/>
                <w:lang w:val="en-GB"/>
              </w:rPr>
            </w:pPr>
          </w:p>
        </w:tc>
      </w:tr>
    </w:tbl>
    <w:p w14:paraId="11EA63B0" w14:textId="77777777" w:rsidR="00453258" w:rsidRPr="004B4EC0" w:rsidRDefault="00453258" w:rsidP="00453258">
      <w:pPr>
        <w:rPr>
          <w:rFonts w:ascii="Times New Roman" w:hAnsi="Times New Roman" w:cs="Times New Roman"/>
          <w:b/>
          <w:sz w:val="20"/>
          <w:szCs w:val="20"/>
          <w:lang w:val="en-GB"/>
        </w:rPr>
      </w:pPr>
    </w:p>
    <w:p w14:paraId="67FF0EE8"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EEBCE6C" w14:textId="77777777" w:rsidR="00453258" w:rsidRPr="004B4EC0" w:rsidRDefault="00453258" w:rsidP="00453258">
      <w:pPr>
        <w:pStyle w:val="Akapitzlist"/>
        <w:ind w:left="870"/>
        <w:rPr>
          <w:rFonts w:ascii="Times New Roman" w:hAnsi="Times New Roman"/>
          <w:sz w:val="20"/>
          <w:szCs w:val="20"/>
          <w:lang w:val="en-GB"/>
        </w:rPr>
      </w:pPr>
    </w:p>
    <w:p w14:paraId="775ACD8A" w14:textId="77777777" w:rsidR="00453258" w:rsidRPr="004B4EC0" w:rsidRDefault="00453258" w:rsidP="00453258">
      <w:pPr>
        <w:pStyle w:val="Akapitzlist"/>
        <w:ind w:left="870"/>
        <w:rPr>
          <w:rFonts w:ascii="Times New Roman" w:hAnsi="Times New Roman"/>
          <w:sz w:val="20"/>
          <w:szCs w:val="20"/>
          <w:lang w:val="en-GB"/>
        </w:rPr>
      </w:pPr>
    </w:p>
    <w:p w14:paraId="718C0BD5"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4AEEF61"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66221F99" w14:textId="77777777" w:rsidR="00453258" w:rsidRPr="004B4EC0" w:rsidRDefault="00453258" w:rsidP="00453258">
      <w:pPr>
        <w:rPr>
          <w:rFonts w:ascii="Times New Roman" w:hAnsi="Times New Roman" w:cs="Times New Roman"/>
          <w:sz w:val="20"/>
          <w:szCs w:val="20"/>
          <w:lang w:val="en-GB"/>
        </w:rPr>
      </w:pPr>
    </w:p>
    <w:p w14:paraId="462315BC" w14:textId="77777777" w:rsidR="00453258" w:rsidRPr="004B4EC0" w:rsidRDefault="00453258" w:rsidP="00453258">
      <w:pPr>
        <w:rPr>
          <w:rFonts w:ascii="Times New Roman" w:hAnsi="Times New Roman" w:cs="Times New Roman"/>
          <w:sz w:val="20"/>
          <w:szCs w:val="20"/>
          <w:lang w:val="en-GB"/>
        </w:rPr>
      </w:pPr>
    </w:p>
    <w:p w14:paraId="4B05AF61"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1110241E" w14:textId="77777777" w:rsidTr="00AD3DD5">
        <w:tc>
          <w:tcPr>
            <w:tcW w:w="4530" w:type="dxa"/>
          </w:tcPr>
          <w:p w14:paraId="3425ED29" w14:textId="77777777" w:rsidR="00453258" w:rsidRPr="004B4EC0" w:rsidRDefault="00453258" w:rsidP="00AD3DD5">
            <w:pPr>
              <w:jc w:val="center"/>
              <w:rPr>
                <w:lang w:val="en-GB"/>
              </w:rPr>
            </w:pPr>
            <w:r w:rsidRPr="004B4EC0">
              <w:rPr>
                <w:lang w:val="en-GB"/>
              </w:rPr>
              <w:t>__________________________________</w:t>
            </w:r>
          </w:p>
          <w:p w14:paraId="2E081E54" w14:textId="77777777" w:rsidR="00453258" w:rsidRPr="004B4EC0" w:rsidRDefault="00453258" w:rsidP="00AD3DD5">
            <w:pPr>
              <w:jc w:val="center"/>
              <w:rPr>
                <w:lang w:val="en-GB"/>
              </w:rPr>
            </w:pPr>
            <w:r w:rsidRPr="004B4EC0">
              <w:rPr>
                <w:lang w:val="en-GB"/>
              </w:rPr>
              <w:t>Shareholder’s signature</w:t>
            </w:r>
          </w:p>
        </w:tc>
        <w:tc>
          <w:tcPr>
            <w:tcW w:w="4530" w:type="dxa"/>
          </w:tcPr>
          <w:p w14:paraId="08804D97" w14:textId="77777777" w:rsidR="00453258" w:rsidRPr="004B4EC0" w:rsidRDefault="00453258" w:rsidP="00AD3DD5">
            <w:pPr>
              <w:jc w:val="center"/>
              <w:rPr>
                <w:lang w:val="en-GB"/>
              </w:rPr>
            </w:pPr>
            <w:r w:rsidRPr="004B4EC0">
              <w:rPr>
                <w:lang w:val="en-GB"/>
              </w:rPr>
              <w:t>__________________________________</w:t>
            </w:r>
          </w:p>
          <w:p w14:paraId="3D2D61DD" w14:textId="77777777" w:rsidR="00453258" w:rsidRPr="004B4EC0" w:rsidRDefault="00453258" w:rsidP="00AD3DD5">
            <w:pPr>
              <w:jc w:val="center"/>
              <w:rPr>
                <w:lang w:val="en-GB"/>
              </w:rPr>
            </w:pPr>
            <w:r w:rsidRPr="004B4EC0">
              <w:rPr>
                <w:lang w:val="en-GB"/>
              </w:rPr>
              <w:t>Proxy’s signature</w:t>
            </w:r>
          </w:p>
        </w:tc>
      </w:tr>
    </w:tbl>
    <w:p w14:paraId="33465BA8"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2D36FDD2"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31B42733"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6750950F" w14:textId="72B50B2B"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FC134C">
        <w:rPr>
          <w:rFonts w:ascii="Times New Roman" w:eastAsia="Times New Roman" w:hAnsi="Times New Roman" w:cs="Times New Roman"/>
          <w:b/>
          <w:sz w:val="20"/>
          <w:szCs w:val="20"/>
          <w:u w:val="single"/>
          <w:lang w:val="en-GB"/>
        </w:rPr>
        <w:t>3</w:t>
      </w:r>
    </w:p>
    <w:p w14:paraId="19734FDF"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7CBD54E"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1C3137C" w14:textId="440590E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FC134C">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FC134C">
        <w:rPr>
          <w:rFonts w:ascii="Times New Roman" w:eastAsia="Times New Roman" w:hAnsi="Times New Roman" w:cs="Times New Roman"/>
          <w:b/>
          <w:sz w:val="20"/>
          <w:szCs w:val="20"/>
          <w:u w:val="single"/>
          <w:lang w:val="en-GB"/>
        </w:rPr>
        <w:t>3</w:t>
      </w:r>
    </w:p>
    <w:p w14:paraId="13CF6985"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70FD542" w14:textId="77777777" w:rsidR="00453258" w:rsidRPr="004B4EC0" w:rsidRDefault="00453258" w:rsidP="00453258">
      <w:pPr>
        <w:shd w:val="clear" w:color="auto" w:fill="FFFFFF"/>
        <w:tabs>
          <w:tab w:val="num" w:pos="360"/>
          <w:tab w:val="left" w:pos="1141"/>
          <w:tab w:val="center" w:pos="4544"/>
        </w:tabs>
        <w:spacing w:line="276" w:lineRule="auto"/>
        <w:ind w:left="19"/>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Vice-Chairman of the Supervisory Board</w:t>
      </w:r>
    </w:p>
    <w:p w14:paraId="5574F275" w14:textId="7BCB831E" w:rsidR="00453258" w:rsidRPr="004B4EC0" w:rsidRDefault="00453258" w:rsidP="00453258">
      <w:pPr>
        <w:widowControl w:val="0"/>
        <w:numPr>
          <w:ilvl w:val="0"/>
          <w:numId w:val="12"/>
        </w:numPr>
        <w:shd w:val="clear" w:color="auto" w:fill="FFFFFF"/>
        <w:tabs>
          <w:tab w:val="clear" w:pos="870"/>
          <w:tab w:val="num" w:pos="567"/>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Gabriel Główka </w:t>
      </w:r>
      <w:r w:rsidRPr="004B4EC0">
        <w:rPr>
          <w:rFonts w:ascii="Times New Roman" w:hAnsi="Times New Roman" w:cs="Times New Roman"/>
          <w:sz w:val="20"/>
          <w:szCs w:val="20"/>
          <w:lang w:val="en-GB" w:eastAsia="pl-PL"/>
        </w:rPr>
        <w:t xml:space="preserve">in respect of performance of the duties of the Vice-Chairman of the Supervisory Board of the Company </w:t>
      </w:r>
      <w:r w:rsidRPr="004B4EC0">
        <w:rPr>
          <w:rFonts w:ascii="Times New Roman" w:hAnsi="Times New Roman" w:cs="Times New Roman"/>
          <w:sz w:val="20"/>
          <w:szCs w:val="20"/>
          <w:lang w:val="en-GB"/>
        </w:rPr>
        <w:t>in 202</w:t>
      </w:r>
      <w:r w:rsidR="00FC134C">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0286562A" w14:textId="77777777" w:rsidR="00453258" w:rsidRPr="004B4EC0" w:rsidRDefault="00453258" w:rsidP="00453258">
      <w:pPr>
        <w:widowControl w:val="0"/>
        <w:numPr>
          <w:ilvl w:val="0"/>
          <w:numId w:val="12"/>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76A42CB2"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353A5A6" w14:textId="38C3D566"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Vice-Chairman of the Supervisory Board, Mr Gabriel Główka in respect of performance of the duties in 202</w:t>
      </w:r>
      <w:r w:rsidR="00FC134C">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Vice-Chairman of the Supervisory Board in the last financial year.</w:t>
      </w:r>
    </w:p>
    <w:p w14:paraId="0B069AF6"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1773980D" w14:textId="77777777" w:rsidR="00453258" w:rsidRPr="004B4EC0" w:rsidRDefault="00453258" w:rsidP="00453258">
      <w:pPr>
        <w:rPr>
          <w:rFonts w:ascii="Times New Roman" w:hAnsi="Times New Roman" w:cs="Times New Roman"/>
          <w:sz w:val="20"/>
          <w:szCs w:val="20"/>
          <w:lang w:val="en-GB"/>
        </w:rPr>
      </w:pPr>
    </w:p>
    <w:p w14:paraId="489CE58B"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1A151E78" w14:textId="77777777" w:rsidTr="00AD3DD5">
        <w:tc>
          <w:tcPr>
            <w:tcW w:w="3020" w:type="dxa"/>
          </w:tcPr>
          <w:p w14:paraId="461ECF86" w14:textId="77777777" w:rsidR="00453258" w:rsidRPr="004B4EC0" w:rsidRDefault="00453258" w:rsidP="00AD3DD5">
            <w:pPr>
              <w:rPr>
                <w:b/>
                <w:lang w:val="en-GB"/>
              </w:rPr>
            </w:pPr>
          </w:p>
        </w:tc>
        <w:tc>
          <w:tcPr>
            <w:tcW w:w="3020" w:type="dxa"/>
          </w:tcPr>
          <w:p w14:paraId="270C3334" w14:textId="77777777" w:rsidR="00453258" w:rsidRPr="004B4EC0" w:rsidRDefault="00453258" w:rsidP="00AD3DD5">
            <w:pPr>
              <w:rPr>
                <w:b/>
                <w:lang w:val="en-GB"/>
              </w:rPr>
            </w:pPr>
            <w:r w:rsidRPr="004B4EC0">
              <w:rPr>
                <w:b/>
                <w:lang w:val="en-GB"/>
              </w:rPr>
              <w:t>Number of votes:</w:t>
            </w:r>
          </w:p>
        </w:tc>
      </w:tr>
      <w:tr w:rsidR="00453258" w:rsidRPr="004B4EC0" w14:paraId="6A1EBA5C" w14:textId="77777777" w:rsidTr="00AD3DD5">
        <w:tc>
          <w:tcPr>
            <w:tcW w:w="3020" w:type="dxa"/>
          </w:tcPr>
          <w:p w14:paraId="373EAD7F" w14:textId="77777777" w:rsidR="00453258" w:rsidRPr="004B4EC0" w:rsidRDefault="00453258" w:rsidP="00AD3DD5">
            <w:pPr>
              <w:rPr>
                <w:b/>
                <w:lang w:val="en-GB"/>
              </w:rPr>
            </w:pPr>
            <w:r w:rsidRPr="004B4EC0">
              <w:rPr>
                <w:b/>
                <w:lang w:val="en-GB"/>
              </w:rPr>
              <w:t xml:space="preserve">For: </w:t>
            </w:r>
          </w:p>
        </w:tc>
        <w:tc>
          <w:tcPr>
            <w:tcW w:w="3020" w:type="dxa"/>
          </w:tcPr>
          <w:p w14:paraId="7A92BB0C" w14:textId="77777777" w:rsidR="00453258" w:rsidRPr="004B4EC0" w:rsidRDefault="00453258" w:rsidP="00AD3DD5">
            <w:pPr>
              <w:rPr>
                <w:b/>
                <w:lang w:val="en-GB"/>
              </w:rPr>
            </w:pPr>
          </w:p>
        </w:tc>
      </w:tr>
      <w:tr w:rsidR="00453258" w:rsidRPr="004B4EC0" w14:paraId="7C80CC0E" w14:textId="77777777" w:rsidTr="00AD3DD5">
        <w:tc>
          <w:tcPr>
            <w:tcW w:w="3020" w:type="dxa"/>
          </w:tcPr>
          <w:p w14:paraId="37E05721" w14:textId="77777777" w:rsidR="00453258" w:rsidRPr="004B4EC0" w:rsidRDefault="00453258" w:rsidP="00AD3DD5">
            <w:pPr>
              <w:rPr>
                <w:b/>
                <w:lang w:val="en-GB"/>
              </w:rPr>
            </w:pPr>
            <w:r w:rsidRPr="004B4EC0">
              <w:rPr>
                <w:b/>
                <w:lang w:val="en-GB"/>
              </w:rPr>
              <w:t xml:space="preserve">Against: </w:t>
            </w:r>
          </w:p>
        </w:tc>
        <w:tc>
          <w:tcPr>
            <w:tcW w:w="3020" w:type="dxa"/>
          </w:tcPr>
          <w:p w14:paraId="347B628F" w14:textId="77777777" w:rsidR="00453258" w:rsidRPr="004B4EC0" w:rsidRDefault="00453258" w:rsidP="00AD3DD5">
            <w:pPr>
              <w:rPr>
                <w:b/>
                <w:lang w:val="en-GB"/>
              </w:rPr>
            </w:pPr>
          </w:p>
        </w:tc>
      </w:tr>
      <w:tr w:rsidR="00453258" w:rsidRPr="004B4EC0" w14:paraId="4A2299D1" w14:textId="77777777" w:rsidTr="00AD3DD5">
        <w:tc>
          <w:tcPr>
            <w:tcW w:w="3020" w:type="dxa"/>
          </w:tcPr>
          <w:p w14:paraId="7421398E" w14:textId="77777777" w:rsidR="00453258" w:rsidRPr="004B4EC0" w:rsidRDefault="00453258" w:rsidP="00AD3DD5">
            <w:pPr>
              <w:rPr>
                <w:b/>
                <w:lang w:val="en-GB"/>
              </w:rPr>
            </w:pPr>
            <w:r w:rsidRPr="004B4EC0">
              <w:rPr>
                <w:b/>
                <w:lang w:val="en-GB"/>
              </w:rPr>
              <w:t xml:space="preserve">Abstained: </w:t>
            </w:r>
          </w:p>
        </w:tc>
        <w:tc>
          <w:tcPr>
            <w:tcW w:w="3020" w:type="dxa"/>
          </w:tcPr>
          <w:p w14:paraId="39AA022F" w14:textId="77777777" w:rsidR="00453258" w:rsidRPr="004B4EC0" w:rsidRDefault="00453258" w:rsidP="00AD3DD5">
            <w:pPr>
              <w:rPr>
                <w:b/>
                <w:lang w:val="en-GB"/>
              </w:rPr>
            </w:pPr>
          </w:p>
        </w:tc>
      </w:tr>
    </w:tbl>
    <w:p w14:paraId="2C73D17A" w14:textId="77777777" w:rsidR="00453258" w:rsidRPr="004B4EC0" w:rsidRDefault="00453258" w:rsidP="00453258">
      <w:pPr>
        <w:rPr>
          <w:rFonts w:ascii="Times New Roman" w:hAnsi="Times New Roman" w:cs="Times New Roman"/>
          <w:b/>
          <w:sz w:val="20"/>
          <w:szCs w:val="20"/>
          <w:lang w:val="en-GB"/>
        </w:rPr>
      </w:pPr>
    </w:p>
    <w:p w14:paraId="7237F408"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6799D861" w14:textId="77777777" w:rsidR="00453258" w:rsidRPr="004B4EC0" w:rsidRDefault="00453258" w:rsidP="00453258">
      <w:pPr>
        <w:pStyle w:val="Akapitzlist"/>
        <w:ind w:left="870"/>
        <w:rPr>
          <w:rFonts w:ascii="Times New Roman" w:hAnsi="Times New Roman"/>
          <w:sz w:val="20"/>
          <w:szCs w:val="20"/>
          <w:lang w:val="en-GB"/>
        </w:rPr>
      </w:pPr>
    </w:p>
    <w:p w14:paraId="140EFCA6" w14:textId="77777777" w:rsidR="00453258" w:rsidRPr="004B4EC0" w:rsidRDefault="00453258" w:rsidP="00453258">
      <w:pPr>
        <w:pStyle w:val="Akapitzlist"/>
        <w:ind w:left="870"/>
        <w:rPr>
          <w:rFonts w:ascii="Times New Roman" w:hAnsi="Times New Roman"/>
          <w:sz w:val="20"/>
          <w:szCs w:val="20"/>
          <w:lang w:val="en-GB"/>
        </w:rPr>
      </w:pPr>
    </w:p>
    <w:p w14:paraId="1DFF2600"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061A298"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1CA77DD5" w14:textId="77777777" w:rsidR="00453258" w:rsidRPr="004B4EC0" w:rsidRDefault="00453258" w:rsidP="00453258">
      <w:pPr>
        <w:rPr>
          <w:rFonts w:ascii="Times New Roman" w:hAnsi="Times New Roman" w:cs="Times New Roman"/>
          <w:sz w:val="20"/>
          <w:szCs w:val="20"/>
          <w:lang w:val="en-GB"/>
        </w:rPr>
      </w:pPr>
    </w:p>
    <w:p w14:paraId="60931B56" w14:textId="77777777" w:rsidR="00453258" w:rsidRPr="004B4EC0" w:rsidRDefault="00453258" w:rsidP="00453258">
      <w:pPr>
        <w:rPr>
          <w:rFonts w:ascii="Times New Roman" w:hAnsi="Times New Roman" w:cs="Times New Roman"/>
          <w:sz w:val="20"/>
          <w:szCs w:val="20"/>
          <w:lang w:val="en-GB"/>
        </w:rPr>
      </w:pPr>
    </w:p>
    <w:p w14:paraId="068C8C9C"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2A6AE4CB" w14:textId="77777777" w:rsidTr="00AD3DD5">
        <w:tc>
          <w:tcPr>
            <w:tcW w:w="4530" w:type="dxa"/>
          </w:tcPr>
          <w:p w14:paraId="58FAF265" w14:textId="77777777" w:rsidR="00453258" w:rsidRPr="004B4EC0" w:rsidRDefault="00453258" w:rsidP="00AD3DD5">
            <w:pPr>
              <w:jc w:val="center"/>
              <w:rPr>
                <w:lang w:val="en-GB"/>
              </w:rPr>
            </w:pPr>
            <w:r w:rsidRPr="004B4EC0">
              <w:rPr>
                <w:lang w:val="en-GB"/>
              </w:rPr>
              <w:t>__________________________________</w:t>
            </w:r>
          </w:p>
          <w:p w14:paraId="2E31EF99" w14:textId="77777777" w:rsidR="00453258" w:rsidRPr="004B4EC0" w:rsidRDefault="00453258" w:rsidP="00AD3DD5">
            <w:pPr>
              <w:jc w:val="center"/>
              <w:rPr>
                <w:lang w:val="en-GB"/>
              </w:rPr>
            </w:pPr>
            <w:r w:rsidRPr="004B4EC0">
              <w:rPr>
                <w:lang w:val="en-GB"/>
              </w:rPr>
              <w:t>Shareholder’s signature</w:t>
            </w:r>
          </w:p>
        </w:tc>
        <w:tc>
          <w:tcPr>
            <w:tcW w:w="4530" w:type="dxa"/>
          </w:tcPr>
          <w:p w14:paraId="4CC1916E" w14:textId="77777777" w:rsidR="00453258" w:rsidRPr="004B4EC0" w:rsidRDefault="00453258" w:rsidP="00AD3DD5">
            <w:pPr>
              <w:jc w:val="center"/>
              <w:rPr>
                <w:lang w:val="en-GB"/>
              </w:rPr>
            </w:pPr>
            <w:r w:rsidRPr="004B4EC0">
              <w:rPr>
                <w:lang w:val="en-GB"/>
              </w:rPr>
              <w:t>__________________________________</w:t>
            </w:r>
          </w:p>
          <w:p w14:paraId="38F5026D" w14:textId="77777777" w:rsidR="00453258" w:rsidRPr="004B4EC0" w:rsidRDefault="00453258" w:rsidP="00AD3DD5">
            <w:pPr>
              <w:jc w:val="center"/>
              <w:rPr>
                <w:lang w:val="en-GB"/>
              </w:rPr>
            </w:pPr>
            <w:r w:rsidRPr="004B4EC0">
              <w:rPr>
                <w:lang w:val="en-GB"/>
              </w:rPr>
              <w:t>Proxy’s signature</w:t>
            </w:r>
          </w:p>
        </w:tc>
      </w:tr>
    </w:tbl>
    <w:p w14:paraId="61D80760"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79FE097"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0B77DE38"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1094CA43" w14:textId="2F5A7DB0"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FC134C">
        <w:rPr>
          <w:rFonts w:ascii="Times New Roman" w:eastAsia="Times New Roman" w:hAnsi="Times New Roman" w:cs="Times New Roman"/>
          <w:b/>
          <w:sz w:val="20"/>
          <w:szCs w:val="20"/>
          <w:u w:val="single"/>
          <w:lang w:val="en-GB"/>
        </w:rPr>
        <w:t>3</w:t>
      </w:r>
    </w:p>
    <w:p w14:paraId="37201D7E"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6184A9B"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CF3025C" w14:textId="08BCEEE9"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FC134C">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2022</w:t>
      </w:r>
    </w:p>
    <w:p w14:paraId="21AE6C66"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B814AE3"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6A22CB64" w14:textId="77777777" w:rsidR="00453258" w:rsidRPr="004B4EC0" w:rsidRDefault="00453258" w:rsidP="00453258">
      <w:pPr>
        <w:widowControl w:val="0"/>
        <w:numPr>
          <w:ilvl w:val="0"/>
          <w:numId w:val="13"/>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Albert Dürr </w:t>
      </w:r>
      <w:r w:rsidRPr="004B4EC0">
        <w:rPr>
          <w:rFonts w:ascii="Times New Roman" w:hAnsi="Times New Roman" w:cs="Times New Roman"/>
          <w:sz w:val="20"/>
          <w:szCs w:val="20"/>
          <w:lang w:val="en-GB" w:eastAsia="pl-PL"/>
        </w:rPr>
        <w:t xml:space="preserve">in respect of performance of the duties of the Member of the Supervisory Board of the Company </w:t>
      </w:r>
      <w:r w:rsidRPr="004B4EC0">
        <w:rPr>
          <w:rFonts w:ascii="Times New Roman" w:hAnsi="Times New Roman" w:cs="Times New Roman"/>
          <w:sz w:val="20"/>
          <w:szCs w:val="20"/>
          <w:lang w:val="en-GB"/>
        </w:rPr>
        <w:t>in 2021.</w:t>
      </w:r>
    </w:p>
    <w:p w14:paraId="53E1AEDE" w14:textId="77777777" w:rsidR="00453258" w:rsidRPr="004B4EC0" w:rsidRDefault="00453258" w:rsidP="00453258">
      <w:pPr>
        <w:widowControl w:val="0"/>
        <w:numPr>
          <w:ilvl w:val="0"/>
          <w:numId w:val="13"/>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13FE57F0"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F804B23" w14:textId="77777777"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Albert Dürr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17CF32FE"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02E3F35F" w14:textId="77777777" w:rsidR="00453258" w:rsidRPr="004B4EC0" w:rsidRDefault="00453258" w:rsidP="00453258">
      <w:pPr>
        <w:rPr>
          <w:rFonts w:ascii="Times New Roman" w:hAnsi="Times New Roman" w:cs="Times New Roman"/>
          <w:sz w:val="20"/>
          <w:szCs w:val="20"/>
          <w:lang w:val="en-GB"/>
        </w:rPr>
      </w:pPr>
    </w:p>
    <w:p w14:paraId="7DFC46B8"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3DA6194A" w14:textId="77777777" w:rsidTr="00AD3DD5">
        <w:tc>
          <w:tcPr>
            <w:tcW w:w="3020" w:type="dxa"/>
          </w:tcPr>
          <w:p w14:paraId="5231FE6D" w14:textId="77777777" w:rsidR="00453258" w:rsidRPr="004B4EC0" w:rsidRDefault="00453258" w:rsidP="00AD3DD5">
            <w:pPr>
              <w:rPr>
                <w:b/>
                <w:lang w:val="en-GB"/>
              </w:rPr>
            </w:pPr>
          </w:p>
        </w:tc>
        <w:tc>
          <w:tcPr>
            <w:tcW w:w="3020" w:type="dxa"/>
          </w:tcPr>
          <w:p w14:paraId="62FA76A2" w14:textId="77777777" w:rsidR="00453258" w:rsidRPr="004B4EC0" w:rsidRDefault="00453258" w:rsidP="00AD3DD5">
            <w:pPr>
              <w:rPr>
                <w:b/>
                <w:lang w:val="en-GB"/>
              </w:rPr>
            </w:pPr>
            <w:r w:rsidRPr="004B4EC0">
              <w:rPr>
                <w:b/>
                <w:lang w:val="en-GB"/>
              </w:rPr>
              <w:t>Number of votes:</w:t>
            </w:r>
          </w:p>
        </w:tc>
      </w:tr>
      <w:tr w:rsidR="00453258" w:rsidRPr="004B4EC0" w14:paraId="041BB50B" w14:textId="77777777" w:rsidTr="00AD3DD5">
        <w:tc>
          <w:tcPr>
            <w:tcW w:w="3020" w:type="dxa"/>
          </w:tcPr>
          <w:p w14:paraId="28251010" w14:textId="77777777" w:rsidR="00453258" w:rsidRPr="004B4EC0" w:rsidRDefault="00453258" w:rsidP="00AD3DD5">
            <w:pPr>
              <w:rPr>
                <w:b/>
                <w:lang w:val="en-GB"/>
              </w:rPr>
            </w:pPr>
            <w:r w:rsidRPr="004B4EC0">
              <w:rPr>
                <w:b/>
                <w:lang w:val="en-GB"/>
              </w:rPr>
              <w:t xml:space="preserve">For: </w:t>
            </w:r>
          </w:p>
        </w:tc>
        <w:tc>
          <w:tcPr>
            <w:tcW w:w="3020" w:type="dxa"/>
          </w:tcPr>
          <w:p w14:paraId="30E60A08" w14:textId="77777777" w:rsidR="00453258" w:rsidRPr="004B4EC0" w:rsidRDefault="00453258" w:rsidP="00AD3DD5">
            <w:pPr>
              <w:rPr>
                <w:b/>
                <w:lang w:val="en-GB"/>
              </w:rPr>
            </w:pPr>
          </w:p>
        </w:tc>
      </w:tr>
      <w:tr w:rsidR="00453258" w:rsidRPr="004B4EC0" w14:paraId="1BB42E5E" w14:textId="77777777" w:rsidTr="00AD3DD5">
        <w:tc>
          <w:tcPr>
            <w:tcW w:w="3020" w:type="dxa"/>
          </w:tcPr>
          <w:p w14:paraId="35FD1C32" w14:textId="77777777" w:rsidR="00453258" w:rsidRPr="004B4EC0" w:rsidRDefault="00453258" w:rsidP="00AD3DD5">
            <w:pPr>
              <w:rPr>
                <w:b/>
                <w:lang w:val="en-GB"/>
              </w:rPr>
            </w:pPr>
            <w:r w:rsidRPr="004B4EC0">
              <w:rPr>
                <w:b/>
                <w:lang w:val="en-GB"/>
              </w:rPr>
              <w:t xml:space="preserve">Against: </w:t>
            </w:r>
          </w:p>
        </w:tc>
        <w:tc>
          <w:tcPr>
            <w:tcW w:w="3020" w:type="dxa"/>
          </w:tcPr>
          <w:p w14:paraId="4A2F82A7" w14:textId="77777777" w:rsidR="00453258" w:rsidRPr="004B4EC0" w:rsidRDefault="00453258" w:rsidP="00AD3DD5">
            <w:pPr>
              <w:rPr>
                <w:b/>
                <w:lang w:val="en-GB"/>
              </w:rPr>
            </w:pPr>
          </w:p>
        </w:tc>
      </w:tr>
      <w:tr w:rsidR="00453258" w:rsidRPr="004B4EC0" w14:paraId="708C55DF" w14:textId="77777777" w:rsidTr="00AD3DD5">
        <w:tc>
          <w:tcPr>
            <w:tcW w:w="3020" w:type="dxa"/>
          </w:tcPr>
          <w:p w14:paraId="6A637CA0" w14:textId="77777777" w:rsidR="00453258" w:rsidRPr="004B4EC0" w:rsidRDefault="00453258" w:rsidP="00AD3DD5">
            <w:pPr>
              <w:rPr>
                <w:b/>
                <w:lang w:val="en-GB"/>
              </w:rPr>
            </w:pPr>
            <w:r w:rsidRPr="004B4EC0">
              <w:rPr>
                <w:b/>
                <w:lang w:val="en-GB"/>
              </w:rPr>
              <w:t xml:space="preserve">Abstained: </w:t>
            </w:r>
          </w:p>
        </w:tc>
        <w:tc>
          <w:tcPr>
            <w:tcW w:w="3020" w:type="dxa"/>
          </w:tcPr>
          <w:p w14:paraId="05B0F3F9" w14:textId="77777777" w:rsidR="00453258" w:rsidRPr="004B4EC0" w:rsidRDefault="00453258" w:rsidP="00AD3DD5">
            <w:pPr>
              <w:rPr>
                <w:b/>
                <w:lang w:val="en-GB"/>
              </w:rPr>
            </w:pPr>
          </w:p>
        </w:tc>
      </w:tr>
    </w:tbl>
    <w:p w14:paraId="52C7319D" w14:textId="77777777" w:rsidR="00453258" w:rsidRPr="004B4EC0" w:rsidRDefault="00453258" w:rsidP="00453258">
      <w:pPr>
        <w:rPr>
          <w:rFonts w:ascii="Times New Roman" w:hAnsi="Times New Roman" w:cs="Times New Roman"/>
          <w:b/>
          <w:sz w:val="20"/>
          <w:szCs w:val="20"/>
          <w:lang w:val="en-GB"/>
        </w:rPr>
      </w:pPr>
    </w:p>
    <w:p w14:paraId="3EC73990"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BF827DE" w14:textId="77777777" w:rsidR="00453258" w:rsidRPr="004B4EC0" w:rsidRDefault="00453258" w:rsidP="00453258">
      <w:pPr>
        <w:pStyle w:val="Akapitzlist"/>
        <w:ind w:left="870"/>
        <w:rPr>
          <w:rFonts w:ascii="Times New Roman" w:hAnsi="Times New Roman"/>
          <w:sz w:val="20"/>
          <w:szCs w:val="20"/>
          <w:lang w:val="en-GB"/>
        </w:rPr>
      </w:pPr>
    </w:p>
    <w:p w14:paraId="7A1E78B0" w14:textId="77777777" w:rsidR="00453258" w:rsidRPr="004B4EC0" w:rsidRDefault="00453258" w:rsidP="00453258">
      <w:pPr>
        <w:pStyle w:val="Akapitzlist"/>
        <w:ind w:left="870"/>
        <w:rPr>
          <w:rFonts w:ascii="Times New Roman" w:hAnsi="Times New Roman"/>
          <w:sz w:val="20"/>
          <w:szCs w:val="20"/>
          <w:lang w:val="en-GB"/>
        </w:rPr>
      </w:pPr>
    </w:p>
    <w:p w14:paraId="7E0900A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A6C0015"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C4BFC9F" w14:textId="77777777" w:rsidR="00453258" w:rsidRPr="004B4EC0" w:rsidRDefault="00453258" w:rsidP="00453258">
      <w:pPr>
        <w:rPr>
          <w:rFonts w:ascii="Times New Roman" w:hAnsi="Times New Roman" w:cs="Times New Roman"/>
          <w:sz w:val="20"/>
          <w:szCs w:val="20"/>
          <w:lang w:val="en-GB"/>
        </w:rPr>
      </w:pPr>
    </w:p>
    <w:p w14:paraId="6A27352D" w14:textId="77777777" w:rsidR="00453258" w:rsidRPr="004B4EC0" w:rsidRDefault="00453258" w:rsidP="00453258">
      <w:pPr>
        <w:rPr>
          <w:rFonts w:ascii="Times New Roman" w:hAnsi="Times New Roman" w:cs="Times New Roman"/>
          <w:sz w:val="20"/>
          <w:szCs w:val="20"/>
          <w:lang w:val="en-GB"/>
        </w:rPr>
      </w:pPr>
    </w:p>
    <w:p w14:paraId="7D30023E"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364CDF65" w14:textId="77777777" w:rsidTr="00AD3DD5">
        <w:tc>
          <w:tcPr>
            <w:tcW w:w="4530" w:type="dxa"/>
          </w:tcPr>
          <w:p w14:paraId="35D3113D" w14:textId="77777777" w:rsidR="00453258" w:rsidRPr="004B4EC0" w:rsidRDefault="00453258" w:rsidP="00AD3DD5">
            <w:pPr>
              <w:jc w:val="center"/>
              <w:rPr>
                <w:lang w:val="en-GB"/>
              </w:rPr>
            </w:pPr>
            <w:r w:rsidRPr="004B4EC0">
              <w:rPr>
                <w:lang w:val="en-GB"/>
              </w:rPr>
              <w:t>__________________________________</w:t>
            </w:r>
          </w:p>
          <w:p w14:paraId="7D492FCB" w14:textId="77777777" w:rsidR="00453258" w:rsidRPr="004B4EC0" w:rsidRDefault="00453258" w:rsidP="00AD3DD5">
            <w:pPr>
              <w:jc w:val="center"/>
              <w:rPr>
                <w:lang w:val="en-GB"/>
              </w:rPr>
            </w:pPr>
            <w:r w:rsidRPr="004B4EC0">
              <w:rPr>
                <w:lang w:val="en-GB"/>
              </w:rPr>
              <w:t>Shareholder’s signature</w:t>
            </w:r>
          </w:p>
        </w:tc>
        <w:tc>
          <w:tcPr>
            <w:tcW w:w="4530" w:type="dxa"/>
          </w:tcPr>
          <w:p w14:paraId="7BBB6864" w14:textId="77777777" w:rsidR="00453258" w:rsidRPr="004B4EC0" w:rsidRDefault="00453258" w:rsidP="00AD3DD5">
            <w:pPr>
              <w:jc w:val="center"/>
              <w:rPr>
                <w:lang w:val="en-GB"/>
              </w:rPr>
            </w:pPr>
            <w:r w:rsidRPr="004B4EC0">
              <w:rPr>
                <w:lang w:val="en-GB"/>
              </w:rPr>
              <w:t>__________________________________</w:t>
            </w:r>
          </w:p>
          <w:p w14:paraId="5FA0C906" w14:textId="77777777" w:rsidR="00453258" w:rsidRPr="004B4EC0" w:rsidRDefault="00453258" w:rsidP="00AD3DD5">
            <w:pPr>
              <w:jc w:val="center"/>
              <w:rPr>
                <w:lang w:val="en-GB"/>
              </w:rPr>
            </w:pPr>
            <w:r w:rsidRPr="004B4EC0">
              <w:rPr>
                <w:lang w:val="en-GB"/>
              </w:rPr>
              <w:t>Proxy’s signature</w:t>
            </w:r>
          </w:p>
        </w:tc>
      </w:tr>
    </w:tbl>
    <w:p w14:paraId="3E22F4F7"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eastAsia="Times New Roman" w:hAnsi="Times New Roman" w:cs="Times New Roman"/>
          <w:b/>
          <w:sz w:val="20"/>
          <w:szCs w:val="20"/>
          <w:lang w:val="en-GB" w:eastAsia="pl-PL"/>
        </w:rPr>
        <w:br w:type="page"/>
      </w:r>
    </w:p>
    <w:p w14:paraId="5E1C8850" w14:textId="77777777" w:rsidR="00453258" w:rsidRPr="004B4EC0" w:rsidRDefault="00453258" w:rsidP="00453258">
      <w:pPr>
        <w:spacing w:after="0" w:line="276" w:lineRule="auto"/>
        <w:rPr>
          <w:rFonts w:ascii="Times New Roman" w:hAnsi="Times New Roman" w:cs="Times New Roman"/>
          <w:b/>
          <w:sz w:val="20"/>
          <w:szCs w:val="20"/>
          <w:lang w:val="en-GB"/>
        </w:rPr>
      </w:pPr>
      <w:r w:rsidRPr="004B4EC0">
        <w:rPr>
          <w:rFonts w:ascii="Times New Roman" w:eastAsia="Times New Roman" w:hAnsi="Times New Roman" w:cs="Times New Roman"/>
          <w:b/>
          <w:sz w:val="20"/>
          <w:szCs w:val="20"/>
          <w:lang w:val="en-GB" w:eastAsia="pl-PL"/>
        </w:rPr>
        <w:lastRenderedPageBreak/>
        <w:t>Proposed resolution</w:t>
      </w:r>
      <w:r w:rsidRPr="004B4EC0">
        <w:rPr>
          <w:rFonts w:ascii="Times New Roman" w:hAnsi="Times New Roman" w:cs="Times New Roman"/>
          <w:b/>
          <w:sz w:val="20"/>
          <w:szCs w:val="20"/>
          <w:lang w:val="en-GB"/>
        </w:rPr>
        <w:t>:</w:t>
      </w:r>
    </w:p>
    <w:p w14:paraId="07A64413"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108E4CAB" w14:textId="48C3089D"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A7476D">
        <w:rPr>
          <w:rFonts w:ascii="Times New Roman" w:eastAsia="Times New Roman" w:hAnsi="Times New Roman" w:cs="Times New Roman"/>
          <w:b/>
          <w:sz w:val="20"/>
          <w:szCs w:val="20"/>
          <w:u w:val="single"/>
          <w:lang w:val="en-GB"/>
        </w:rPr>
        <w:t>3</w:t>
      </w:r>
    </w:p>
    <w:p w14:paraId="3E2005B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D878C1A"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416A6C1" w14:textId="788A2803"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A7476D">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A7476D">
        <w:rPr>
          <w:rFonts w:ascii="Times New Roman" w:eastAsia="Times New Roman" w:hAnsi="Times New Roman" w:cs="Times New Roman"/>
          <w:b/>
          <w:sz w:val="20"/>
          <w:szCs w:val="20"/>
          <w:u w:val="single"/>
          <w:lang w:val="en-GB"/>
        </w:rPr>
        <w:t>3</w:t>
      </w:r>
    </w:p>
    <w:p w14:paraId="7407DD67"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6CC5A776"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75B63B32" w14:textId="6625EAFF" w:rsidR="00453258" w:rsidRPr="004B4EC0" w:rsidRDefault="00453258" w:rsidP="00453258">
      <w:pPr>
        <w:widowControl w:val="0"/>
        <w:numPr>
          <w:ilvl w:val="0"/>
          <w:numId w:val="14"/>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Michał Otto in respect of performance of the duties of the Member of the Supervisory Board of the Company in 202</w:t>
      </w:r>
      <w:r w:rsidR="00A7476D">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6B09EB91" w14:textId="77777777" w:rsidR="00453258" w:rsidRPr="004B4EC0" w:rsidRDefault="00453258" w:rsidP="00453258">
      <w:pPr>
        <w:widowControl w:val="0"/>
        <w:numPr>
          <w:ilvl w:val="0"/>
          <w:numId w:val="14"/>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769F03FF" w14:textId="77777777" w:rsidR="00453258" w:rsidRPr="004B4EC0" w:rsidRDefault="00453258" w:rsidP="00453258">
      <w:pPr>
        <w:spacing w:line="276" w:lineRule="auto"/>
        <w:rPr>
          <w:rFonts w:ascii="Times New Roman" w:hAnsi="Times New Roman" w:cs="Times New Roman"/>
          <w:b/>
          <w:sz w:val="20"/>
          <w:szCs w:val="20"/>
          <w:u w:val="single"/>
          <w:lang w:val="en-GB"/>
        </w:rPr>
      </w:pPr>
    </w:p>
    <w:p w14:paraId="4D69443F"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A6C1368" w14:textId="5BC01F64" w:rsidR="00453258" w:rsidRDefault="00453258" w:rsidP="00453258">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Member of the Supervisory Board, Mr Michał Otto in respect of performance of the duties in 202</w:t>
      </w:r>
      <w:r w:rsidR="00A7476D">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7F31538B"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225F08BD" w14:textId="77777777" w:rsidR="00453258" w:rsidRPr="004B4EC0" w:rsidRDefault="00453258" w:rsidP="00453258">
      <w:pPr>
        <w:rPr>
          <w:rFonts w:ascii="Times New Roman" w:hAnsi="Times New Roman" w:cs="Times New Roman"/>
          <w:sz w:val="20"/>
          <w:szCs w:val="20"/>
          <w:lang w:val="en-GB"/>
        </w:rPr>
      </w:pPr>
    </w:p>
    <w:p w14:paraId="32DEFD46"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03A3833F" w14:textId="77777777" w:rsidTr="00AD3DD5">
        <w:tc>
          <w:tcPr>
            <w:tcW w:w="3020" w:type="dxa"/>
          </w:tcPr>
          <w:p w14:paraId="2FA72C44" w14:textId="77777777" w:rsidR="00453258" w:rsidRPr="004B4EC0" w:rsidRDefault="00453258" w:rsidP="00AD3DD5">
            <w:pPr>
              <w:rPr>
                <w:b/>
                <w:lang w:val="en-GB"/>
              </w:rPr>
            </w:pPr>
          </w:p>
        </w:tc>
        <w:tc>
          <w:tcPr>
            <w:tcW w:w="3020" w:type="dxa"/>
          </w:tcPr>
          <w:p w14:paraId="3B59EB45" w14:textId="77777777" w:rsidR="00453258" w:rsidRPr="004B4EC0" w:rsidRDefault="00453258" w:rsidP="00AD3DD5">
            <w:pPr>
              <w:rPr>
                <w:b/>
                <w:lang w:val="en-GB"/>
              </w:rPr>
            </w:pPr>
            <w:r w:rsidRPr="004B4EC0">
              <w:rPr>
                <w:b/>
                <w:lang w:val="en-GB"/>
              </w:rPr>
              <w:t>Number of votes:</w:t>
            </w:r>
          </w:p>
        </w:tc>
      </w:tr>
      <w:tr w:rsidR="00453258" w:rsidRPr="004B4EC0" w14:paraId="7FA358DC" w14:textId="77777777" w:rsidTr="00AD3DD5">
        <w:tc>
          <w:tcPr>
            <w:tcW w:w="3020" w:type="dxa"/>
          </w:tcPr>
          <w:p w14:paraId="32EEBECF" w14:textId="77777777" w:rsidR="00453258" w:rsidRPr="004B4EC0" w:rsidRDefault="00453258" w:rsidP="00AD3DD5">
            <w:pPr>
              <w:rPr>
                <w:b/>
                <w:lang w:val="en-GB"/>
              </w:rPr>
            </w:pPr>
            <w:r w:rsidRPr="004B4EC0">
              <w:rPr>
                <w:b/>
                <w:lang w:val="en-GB"/>
              </w:rPr>
              <w:t xml:space="preserve">For: </w:t>
            </w:r>
          </w:p>
        </w:tc>
        <w:tc>
          <w:tcPr>
            <w:tcW w:w="3020" w:type="dxa"/>
          </w:tcPr>
          <w:p w14:paraId="0C1AEA83" w14:textId="77777777" w:rsidR="00453258" w:rsidRPr="004B4EC0" w:rsidRDefault="00453258" w:rsidP="00AD3DD5">
            <w:pPr>
              <w:rPr>
                <w:b/>
                <w:lang w:val="en-GB"/>
              </w:rPr>
            </w:pPr>
          </w:p>
        </w:tc>
      </w:tr>
      <w:tr w:rsidR="00453258" w:rsidRPr="004B4EC0" w14:paraId="4E937B8A" w14:textId="77777777" w:rsidTr="00AD3DD5">
        <w:tc>
          <w:tcPr>
            <w:tcW w:w="3020" w:type="dxa"/>
          </w:tcPr>
          <w:p w14:paraId="3894F5BF" w14:textId="77777777" w:rsidR="00453258" w:rsidRPr="004B4EC0" w:rsidRDefault="00453258" w:rsidP="00AD3DD5">
            <w:pPr>
              <w:rPr>
                <w:b/>
                <w:lang w:val="en-GB"/>
              </w:rPr>
            </w:pPr>
            <w:r w:rsidRPr="004B4EC0">
              <w:rPr>
                <w:b/>
                <w:lang w:val="en-GB"/>
              </w:rPr>
              <w:t xml:space="preserve">Against: </w:t>
            </w:r>
          </w:p>
        </w:tc>
        <w:tc>
          <w:tcPr>
            <w:tcW w:w="3020" w:type="dxa"/>
          </w:tcPr>
          <w:p w14:paraId="45A463BF" w14:textId="77777777" w:rsidR="00453258" w:rsidRPr="004B4EC0" w:rsidRDefault="00453258" w:rsidP="00AD3DD5">
            <w:pPr>
              <w:rPr>
                <w:b/>
                <w:lang w:val="en-GB"/>
              </w:rPr>
            </w:pPr>
          </w:p>
        </w:tc>
      </w:tr>
      <w:tr w:rsidR="00453258" w:rsidRPr="004B4EC0" w14:paraId="388D0B5A" w14:textId="77777777" w:rsidTr="00AD3DD5">
        <w:tc>
          <w:tcPr>
            <w:tcW w:w="3020" w:type="dxa"/>
          </w:tcPr>
          <w:p w14:paraId="0AF73F38" w14:textId="77777777" w:rsidR="00453258" w:rsidRPr="004B4EC0" w:rsidRDefault="00453258" w:rsidP="00AD3DD5">
            <w:pPr>
              <w:rPr>
                <w:b/>
                <w:lang w:val="en-GB"/>
              </w:rPr>
            </w:pPr>
            <w:r w:rsidRPr="004B4EC0">
              <w:rPr>
                <w:b/>
                <w:lang w:val="en-GB"/>
              </w:rPr>
              <w:t xml:space="preserve">Abstained: </w:t>
            </w:r>
          </w:p>
        </w:tc>
        <w:tc>
          <w:tcPr>
            <w:tcW w:w="3020" w:type="dxa"/>
          </w:tcPr>
          <w:p w14:paraId="4A40F1E7" w14:textId="77777777" w:rsidR="00453258" w:rsidRPr="004B4EC0" w:rsidRDefault="00453258" w:rsidP="00AD3DD5">
            <w:pPr>
              <w:rPr>
                <w:b/>
                <w:lang w:val="en-GB"/>
              </w:rPr>
            </w:pPr>
          </w:p>
        </w:tc>
      </w:tr>
    </w:tbl>
    <w:p w14:paraId="15F94CC5" w14:textId="77777777" w:rsidR="00453258" w:rsidRPr="004B4EC0" w:rsidRDefault="00453258" w:rsidP="00453258">
      <w:pPr>
        <w:rPr>
          <w:rFonts w:ascii="Times New Roman" w:hAnsi="Times New Roman" w:cs="Times New Roman"/>
          <w:b/>
          <w:sz w:val="20"/>
          <w:szCs w:val="20"/>
          <w:lang w:val="en-GB"/>
        </w:rPr>
      </w:pPr>
    </w:p>
    <w:p w14:paraId="1802E993"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2C7753C" w14:textId="77777777" w:rsidR="00453258" w:rsidRPr="004B4EC0" w:rsidRDefault="00453258" w:rsidP="00453258">
      <w:pPr>
        <w:pStyle w:val="Akapitzlist"/>
        <w:ind w:left="870"/>
        <w:rPr>
          <w:rFonts w:ascii="Times New Roman" w:hAnsi="Times New Roman"/>
          <w:sz w:val="20"/>
          <w:szCs w:val="20"/>
          <w:lang w:val="en-GB"/>
        </w:rPr>
      </w:pPr>
    </w:p>
    <w:p w14:paraId="78E9478D" w14:textId="77777777" w:rsidR="00453258" w:rsidRPr="004B4EC0" w:rsidRDefault="00453258" w:rsidP="00453258">
      <w:pPr>
        <w:pStyle w:val="Akapitzlist"/>
        <w:ind w:left="870"/>
        <w:rPr>
          <w:rFonts w:ascii="Times New Roman" w:hAnsi="Times New Roman"/>
          <w:sz w:val="20"/>
          <w:szCs w:val="20"/>
          <w:lang w:val="en-GB"/>
        </w:rPr>
      </w:pPr>
    </w:p>
    <w:p w14:paraId="286AD460"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5622CEF"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262A04B" w14:textId="77777777" w:rsidR="00453258" w:rsidRPr="004B4EC0" w:rsidRDefault="00453258" w:rsidP="00453258">
      <w:pPr>
        <w:rPr>
          <w:rFonts w:ascii="Times New Roman" w:hAnsi="Times New Roman" w:cs="Times New Roman"/>
          <w:sz w:val="20"/>
          <w:szCs w:val="20"/>
          <w:lang w:val="en-GB"/>
        </w:rPr>
      </w:pPr>
    </w:p>
    <w:p w14:paraId="5CAC446C" w14:textId="77777777" w:rsidR="00453258" w:rsidRPr="004B4EC0" w:rsidRDefault="00453258" w:rsidP="00453258">
      <w:pPr>
        <w:rPr>
          <w:rFonts w:ascii="Times New Roman" w:hAnsi="Times New Roman" w:cs="Times New Roman"/>
          <w:sz w:val="20"/>
          <w:szCs w:val="20"/>
          <w:lang w:val="en-GB"/>
        </w:rPr>
      </w:pPr>
    </w:p>
    <w:p w14:paraId="57C9C1A5"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3CD1988A" w14:textId="77777777" w:rsidTr="00AD3DD5">
        <w:tc>
          <w:tcPr>
            <w:tcW w:w="4530" w:type="dxa"/>
          </w:tcPr>
          <w:p w14:paraId="7216ABAF" w14:textId="77777777" w:rsidR="00453258" w:rsidRPr="004B4EC0" w:rsidRDefault="00453258" w:rsidP="00AD3DD5">
            <w:pPr>
              <w:jc w:val="center"/>
              <w:rPr>
                <w:lang w:val="en-GB"/>
              </w:rPr>
            </w:pPr>
            <w:r w:rsidRPr="004B4EC0">
              <w:rPr>
                <w:lang w:val="en-GB"/>
              </w:rPr>
              <w:t>__________________________________</w:t>
            </w:r>
          </w:p>
          <w:p w14:paraId="6AC5431F" w14:textId="77777777" w:rsidR="00453258" w:rsidRPr="004B4EC0" w:rsidRDefault="00453258" w:rsidP="00AD3DD5">
            <w:pPr>
              <w:jc w:val="center"/>
              <w:rPr>
                <w:lang w:val="en-GB"/>
              </w:rPr>
            </w:pPr>
            <w:r w:rsidRPr="004B4EC0">
              <w:rPr>
                <w:lang w:val="en-GB"/>
              </w:rPr>
              <w:t>Shareholder’s signature</w:t>
            </w:r>
          </w:p>
        </w:tc>
        <w:tc>
          <w:tcPr>
            <w:tcW w:w="4530" w:type="dxa"/>
          </w:tcPr>
          <w:p w14:paraId="2CACE17E" w14:textId="77777777" w:rsidR="00453258" w:rsidRPr="004B4EC0" w:rsidRDefault="00453258" w:rsidP="00AD3DD5">
            <w:pPr>
              <w:jc w:val="center"/>
              <w:rPr>
                <w:lang w:val="en-GB"/>
              </w:rPr>
            </w:pPr>
            <w:r w:rsidRPr="004B4EC0">
              <w:rPr>
                <w:lang w:val="en-GB"/>
              </w:rPr>
              <w:t>__________________________________</w:t>
            </w:r>
          </w:p>
          <w:p w14:paraId="7F536188" w14:textId="77777777" w:rsidR="00453258" w:rsidRPr="004B4EC0" w:rsidRDefault="00453258" w:rsidP="00AD3DD5">
            <w:pPr>
              <w:jc w:val="center"/>
              <w:rPr>
                <w:lang w:val="en-GB"/>
              </w:rPr>
            </w:pPr>
            <w:r w:rsidRPr="004B4EC0">
              <w:rPr>
                <w:lang w:val="en-GB"/>
              </w:rPr>
              <w:t>Proxy’s signature</w:t>
            </w:r>
          </w:p>
        </w:tc>
      </w:tr>
    </w:tbl>
    <w:p w14:paraId="4FD5C2F8"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56A57FF4"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262AA802"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4D7C0B93" w14:textId="1B10915E"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A7476D">
        <w:rPr>
          <w:rFonts w:ascii="Times New Roman" w:eastAsia="Times New Roman" w:hAnsi="Times New Roman" w:cs="Times New Roman"/>
          <w:b/>
          <w:sz w:val="20"/>
          <w:szCs w:val="20"/>
          <w:u w:val="single"/>
          <w:lang w:val="en-GB"/>
        </w:rPr>
        <w:t>3</w:t>
      </w:r>
    </w:p>
    <w:p w14:paraId="2AD4DEBF"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4371FEC8"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7481DBE" w14:textId="311ED0DB"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A7476D">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A7476D">
        <w:rPr>
          <w:rFonts w:ascii="Times New Roman" w:eastAsia="Times New Roman" w:hAnsi="Times New Roman" w:cs="Times New Roman"/>
          <w:b/>
          <w:sz w:val="20"/>
          <w:szCs w:val="20"/>
          <w:u w:val="single"/>
          <w:lang w:val="en-GB"/>
        </w:rPr>
        <w:t>3</w:t>
      </w:r>
    </w:p>
    <w:p w14:paraId="74A9C8C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0877FF0"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5943DC59" w14:textId="41A017B2" w:rsidR="00453258" w:rsidRPr="004B4EC0" w:rsidRDefault="00453258" w:rsidP="00453258">
      <w:pPr>
        <w:widowControl w:val="0"/>
        <w:numPr>
          <w:ilvl w:val="0"/>
          <w:numId w:val="1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Janusz Reiter in respect of performance of the duties of the Member of the Supervisory Board of the Company in 202</w:t>
      </w:r>
      <w:r w:rsidR="00A7476D">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1B692B16" w14:textId="77777777" w:rsidR="00453258" w:rsidRPr="004B4EC0" w:rsidRDefault="00453258" w:rsidP="00453258">
      <w:pPr>
        <w:widowControl w:val="0"/>
        <w:numPr>
          <w:ilvl w:val="0"/>
          <w:numId w:val="15"/>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2CA69BEC"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EB877AA" w14:textId="34B13EB2"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Member of the Supervisory Board, Mr Janusz Reiter in respect of performance of the duties in 202</w:t>
      </w:r>
      <w:r w:rsidR="00A7476D">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55D380CF"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2E016D0D" w14:textId="77777777" w:rsidR="00453258" w:rsidRPr="004B4EC0" w:rsidRDefault="00453258" w:rsidP="00453258">
      <w:pPr>
        <w:rPr>
          <w:rFonts w:ascii="Times New Roman" w:hAnsi="Times New Roman" w:cs="Times New Roman"/>
          <w:sz w:val="20"/>
          <w:szCs w:val="20"/>
          <w:lang w:val="en-GB"/>
        </w:rPr>
      </w:pPr>
    </w:p>
    <w:p w14:paraId="07C15C20"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6A6D3DDD" w14:textId="77777777" w:rsidTr="00AD3DD5">
        <w:tc>
          <w:tcPr>
            <w:tcW w:w="3020" w:type="dxa"/>
          </w:tcPr>
          <w:p w14:paraId="1FF7E748" w14:textId="77777777" w:rsidR="00453258" w:rsidRPr="004B4EC0" w:rsidRDefault="00453258" w:rsidP="00AD3DD5">
            <w:pPr>
              <w:rPr>
                <w:b/>
                <w:lang w:val="en-GB"/>
              </w:rPr>
            </w:pPr>
          </w:p>
        </w:tc>
        <w:tc>
          <w:tcPr>
            <w:tcW w:w="3020" w:type="dxa"/>
          </w:tcPr>
          <w:p w14:paraId="04707CB7" w14:textId="77777777" w:rsidR="00453258" w:rsidRPr="004B4EC0" w:rsidRDefault="00453258" w:rsidP="00AD3DD5">
            <w:pPr>
              <w:rPr>
                <w:b/>
                <w:lang w:val="en-GB"/>
              </w:rPr>
            </w:pPr>
            <w:r w:rsidRPr="004B4EC0">
              <w:rPr>
                <w:b/>
                <w:lang w:val="en-GB"/>
              </w:rPr>
              <w:t>Number of votes:</w:t>
            </w:r>
          </w:p>
        </w:tc>
      </w:tr>
      <w:tr w:rsidR="00453258" w:rsidRPr="004B4EC0" w14:paraId="7FD45FD8" w14:textId="77777777" w:rsidTr="00AD3DD5">
        <w:tc>
          <w:tcPr>
            <w:tcW w:w="3020" w:type="dxa"/>
          </w:tcPr>
          <w:p w14:paraId="7BEB28C3" w14:textId="77777777" w:rsidR="00453258" w:rsidRPr="004B4EC0" w:rsidRDefault="00453258" w:rsidP="00AD3DD5">
            <w:pPr>
              <w:rPr>
                <w:b/>
                <w:lang w:val="en-GB"/>
              </w:rPr>
            </w:pPr>
            <w:r w:rsidRPr="004B4EC0">
              <w:rPr>
                <w:b/>
                <w:lang w:val="en-GB"/>
              </w:rPr>
              <w:t xml:space="preserve">For: </w:t>
            </w:r>
          </w:p>
        </w:tc>
        <w:tc>
          <w:tcPr>
            <w:tcW w:w="3020" w:type="dxa"/>
          </w:tcPr>
          <w:p w14:paraId="0787CD1C" w14:textId="77777777" w:rsidR="00453258" w:rsidRPr="004B4EC0" w:rsidRDefault="00453258" w:rsidP="00AD3DD5">
            <w:pPr>
              <w:rPr>
                <w:b/>
                <w:lang w:val="en-GB"/>
              </w:rPr>
            </w:pPr>
          </w:p>
        </w:tc>
      </w:tr>
      <w:tr w:rsidR="00453258" w:rsidRPr="004B4EC0" w14:paraId="3EE187D4" w14:textId="77777777" w:rsidTr="00AD3DD5">
        <w:tc>
          <w:tcPr>
            <w:tcW w:w="3020" w:type="dxa"/>
          </w:tcPr>
          <w:p w14:paraId="116DD5E9" w14:textId="77777777" w:rsidR="00453258" w:rsidRPr="004B4EC0" w:rsidRDefault="00453258" w:rsidP="00AD3DD5">
            <w:pPr>
              <w:rPr>
                <w:b/>
                <w:lang w:val="en-GB"/>
              </w:rPr>
            </w:pPr>
            <w:r w:rsidRPr="004B4EC0">
              <w:rPr>
                <w:b/>
                <w:lang w:val="en-GB"/>
              </w:rPr>
              <w:t xml:space="preserve">Against: </w:t>
            </w:r>
          </w:p>
        </w:tc>
        <w:tc>
          <w:tcPr>
            <w:tcW w:w="3020" w:type="dxa"/>
          </w:tcPr>
          <w:p w14:paraId="3DB4099C" w14:textId="77777777" w:rsidR="00453258" w:rsidRPr="004B4EC0" w:rsidRDefault="00453258" w:rsidP="00AD3DD5">
            <w:pPr>
              <w:rPr>
                <w:b/>
                <w:lang w:val="en-GB"/>
              </w:rPr>
            </w:pPr>
          </w:p>
        </w:tc>
      </w:tr>
      <w:tr w:rsidR="00453258" w:rsidRPr="004B4EC0" w14:paraId="6742D7AA" w14:textId="77777777" w:rsidTr="00AD3DD5">
        <w:tc>
          <w:tcPr>
            <w:tcW w:w="3020" w:type="dxa"/>
          </w:tcPr>
          <w:p w14:paraId="6D24A7E7" w14:textId="77777777" w:rsidR="00453258" w:rsidRPr="004B4EC0" w:rsidRDefault="00453258" w:rsidP="00AD3DD5">
            <w:pPr>
              <w:rPr>
                <w:b/>
                <w:lang w:val="en-GB"/>
              </w:rPr>
            </w:pPr>
            <w:r w:rsidRPr="004B4EC0">
              <w:rPr>
                <w:b/>
                <w:lang w:val="en-GB"/>
              </w:rPr>
              <w:t xml:space="preserve">Abstained: </w:t>
            </w:r>
          </w:p>
        </w:tc>
        <w:tc>
          <w:tcPr>
            <w:tcW w:w="3020" w:type="dxa"/>
          </w:tcPr>
          <w:p w14:paraId="324A4B98" w14:textId="77777777" w:rsidR="00453258" w:rsidRPr="004B4EC0" w:rsidRDefault="00453258" w:rsidP="00AD3DD5">
            <w:pPr>
              <w:rPr>
                <w:b/>
                <w:lang w:val="en-GB"/>
              </w:rPr>
            </w:pPr>
          </w:p>
        </w:tc>
      </w:tr>
    </w:tbl>
    <w:p w14:paraId="0A587F9C" w14:textId="77777777" w:rsidR="00453258" w:rsidRPr="004B4EC0" w:rsidRDefault="00453258" w:rsidP="00453258">
      <w:pPr>
        <w:rPr>
          <w:rFonts w:ascii="Times New Roman" w:hAnsi="Times New Roman" w:cs="Times New Roman"/>
          <w:b/>
          <w:sz w:val="20"/>
          <w:szCs w:val="20"/>
          <w:lang w:val="en-GB"/>
        </w:rPr>
      </w:pPr>
    </w:p>
    <w:p w14:paraId="002437E7"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08813D30" w14:textId="77777777" w:rsidR="00453258" w:rsidRPr="004B4EC0" w:rsidRDefault="00453258" w:rsidP="00453258">
      <w:pPr>
        <w:pStyle w:val="Akapitzlist"/>
        <w:ind w:left="870"/>
        <w:rPr>
          <w:rFonts w:ascii="Times New Roman" w:hAnsi="Times New Roman"/>
          <w:sz w:val="20"/>
          <w:szCs w:val="20"/>
          <w:lang w:val="en-GB"/>
        </w:rPr>
      </w:pPr>
    </w:p>
    <w:p w14:paraId="61150A9E" w14:textId="77777777" w:rsidR="00453258" w:rsidRPr="004B4EC0" w:rsidRDefault="00453258" w:rsidP="00453258">
      <w:pPr>
        <w:pStyle w:val="Akapitzlist"/>
        <w:ind w:left="870"/>
        <w:rPr>
          <w:rFonts w:ascii="Times New Roman" w:hAnsi="Times New Roman"/>
          <w:sz w:val="20"/>
          <w:szCs w:val="20"/>
          <w:lang w:val="en-GB"/>
        </w:rPr>
      </w:pPr>
    </w:p>
    <w:p w14:paraId="7F452FBE"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C459392"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43B1225" w14:textId="77777777" w:rsidR="00453258" w:rsidRPr="004B4EC0" w:rsidRDefault="00453258" w:rsidP="00453258">
      <w:pPr>
        <w:rPr>
          <w:rFonts w:ascii="Times New Roman" w:hAnsi="Times New Roman" w:cs="Times New Roman"/>
          <w:sz w:val="20"/>
          <w:szCs w:val="20"/>
          <w:lang w:val="en-GB"/>
        </w:rPr>
      </w:pPr>
    </w:p>
    <w:p w14:paraId="5933E191" w14:textId="77777777" w:rsidR="00453258" w:rsidRPr="004B4EC0" w:rsidRDefault="00453258" w:rsidP="00453258">
      <w:pPr>
        <w:rPr>
          <w:rFonts w:ascii="Times New Roman" w:hAnsi="Times New Roman" w:cs="Times New Roman"/>
          <w:sz w:val="20"/>
          <w:szCs w:val="20"/>
          <w:lang w:val="en-GB"/>
        </w:rPr>
      </w:pPr>
    </w:p>
    <w:p w14:paraId="3661667F"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48E28A03" w14:textId="77777777" w:rsidTr="00AD3DD5">
        <w:tc>
          <w:tcPr>
            <w:tcW w:w="4530" w:type="dxa"/>
          </w:tcPr>
          <w:p w14:paraId="51A5E26A" w14:textId="77777777" w:rsidR="00453258" w:rsidRPr="004B4EC0" w:rsidRDefault="00453258" w:rsidP="00AD3DD5">
            <w:pPr>
              <w:jc w:val="center"/>
              <w:rPr>
                <w:lang w:val="en-GB"/>
              </w:rPr>
            </w:pPr>
            <w:r w:rsidRPr="004B4EC0">
              <w:rPr>
                <w:lang w:val="en-GB"/>
              </w:rPr>
              <w:t>__________________________________</w:t>
            </w:r>
          </w:p>
          <w:p w14:paraId="63EBD2E6" w14:textId="77777777" w:rsidR="00453258" w:rsidRPr="004B4EC0" w:rsidRDefault="00453258" w:rsidP="00AD3DD5">
            <w:pPr>
              <w:jc w:val="center"/>
              <w:rPr>
                <w:lang w:val="en-GB"/>
              </w:rPr>
            </w:pPr>
            <w:r w:rsidRPr="004B4EC0">
              <w:rPr>
                <w:lang w:val="en-GB"/>
              </w:rPr>
              <w:t>Shareholder’s signature</w:t>
            </w:r>
          </w:p>
        </w:tc>
        <w:tc>
          <w:tcPr>
            <w:tcW w:w="4530" w:type="dxa"/>
          </w:tcPr>
          <w:p w14:paraId="6906ABF3" w14:textId="77777777" w:rsidR="00453258" w:rsidRPr="004B4EC0" w:rsidRDefault="00453258" w:rsidP="00AD3DD5">
            <w:pPr>
              <w:jc w:val="center"/>
              <w:rPr>
                <w:lang w:val="en-GB"/>
              </w:rPr>
            </w:pPr>
            <w:r w:rsidRPr="004B4EC0">
              <w:rPr>
                <w:lang w:val="en-GB"/>
              </w:rPr>
              <w:t>__________________________________</w:t>
            </w:r>
          </w:p>
          <w:p w14:paraId="3FFF86C8" w14:textId="77777777" w:rsidR="00453258" w:rsidRPr="004B4EC0" w:rsidRDefault="00453258" w:rsidP="00AD3DD5">
            <w:pPr>
              <w:jc w:val="center"/>
              <w:rPr>
                <w:lang w:val="en-GB"/>
              </w:rPr>
            </w:pPr>
            <w:r w:rsidRPr="004B4EC0">
              <w:rPr>
                <w:lang w:val="en-GB"/>
              </w:rPr>
              <w:t>Proxy’s signature</w:t>
            </w:r>
          </w:p>
        </w:tc>
      </w:tr>
    </w:tbl>
    <w:p w14:paraId="35D56963"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5738BBB4"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3685BFD5" w14:textId="77777777" w:rsidR="00453258" w:rsidRPr="004B4EC0" w:rsidRDefault="00453258" w:rsidP="00453258">
      <w:pPr>
        <w:spacing w:after="0" w:line="276" w:lineRule="auto"/>
        <w:rPr>
          <w:rFonts w:ascii="Times New Roman" w:eastAsia="Times New Roman" w:hAnsi="Times New Roman" w:cs="Times New Roman"/>
          <w:b/>
          <w:sz w:val="20"/>
          <w:szCs w:val="20"/>
          <w:u w:val="single"/>
          <w:lang w:val="en-GB" w:eastAsia="pl-PL"/>
        </w:rPr>
      </w:pPr>
    </w:p>
    <w:p w14:paraId="441D273E" w14:textId="51808830"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A7476D">
        <w:rPr>
          <w:rFonts w:ascii="Times New Roman" w:eastAsia="Times New Roman" w:hAnsi="Times New Roman" w:cs="Times New Roman"/>
          <w:b/>
          <w:sz w:val="20"/>
          <w:szCs w:val="20"/>
          <w:u w:val="single"/>
          <w:lang w:val="en-GB"/>
        </w:rPr>
        <w:t>3</w:t>
      </w:r>
    </w:p>
    <w:p w14:paraId="2D775FB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79F1843"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D72B210" w14:textId="6CFA5BBA"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A7476D">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A7476D">
        <w:rPr>
          <w:rFonts w:ascii="Times New Roman" w:eastAsia="Times New Roman" w:hAnsi="Times New Roman" w:cs="Times New Roman"/>
          <w:b/>
          <w:sz w:val="20"/>
          <w:szCs w:val="20"/>
          <w:u w:val="single"/>
          <w:lang w:val="en-GB"/>
        </w:rPr>
        <w:t>3</w:t>
      </w:r>
    </w:p>
    <w:p w14:paraId="0425BCA0"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6C1EB11"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4863B3B5" w14:textId="26967DED" w:rsidR="00453258" w:rsidRPr="004B4EC0" w:rsidRDefault="00453258" w:rsidP="00453258">
      <w:pPr>
        <w:widowControl w:val="0"/>
        <w:numPr>
          <w:ilvl w:val="0"/>
          <w:numId w:val="16"/>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Michał Wosik in respect of performance of the duties of the Member of the Supervisory Board of the Company in 202</w:t>
      </w:r>
      <w:r w:rsidR="00A7476D">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33F1FA00" w14:textId="77777777" w:rsidR="00453258" w:rsidRPr="004B4EC0" w:rsidRDefault="00453258" w:rsidP="00453258">
      <w:pPr>
        <w:widowControl w:val="0"/>
        <w:numPr>
          <w:ilvl w:val="0"/>
          <w:numId w:val="16"/>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6510A445"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4A7AD5D7" w14:textId="77777777"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Michał Wosik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his term of office in the last financial year.</w:t>
      </w:r>
    </w:p>
    <w:p w14:paraId="656A6CB9"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3ED9EA52" w14:textId="77777777" w:rsidR="00453258" w:rsidRPr="004B4EC0" w:rsidRDefault="00453258" w:rsidP="00453258">
      <w:pPr>
        <w:rPr>
          <w:rFonts w:ascii="Times New Roman" w:hAnsi="Times New Roman" w:cs="Times New Roman"/>
          <w:sz w:val="20"/>
          <w:szCs w:val="20"/>
          <w:lang w:val="en-GB"/>
        </w:rPr>
      </w:pPr>
    </w:p>
    <w:p w14:paraId="48FF21F5"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06A665D0" w14:textId="77777777" w:rsidTr="00AD3DD5">
        <w:tc>
          <w:tcPr>
            <w:tcW w:w="3020" w:type="dxa"/>
          </w:tcPr>
          <w:p w14:paraId="7EC6897E" w14:textId="77777777" w:rsidR="00453258" w:rsidRPr="004B4EC0" w:rsidRDefault="00453258" w:rsidP="00AD3DD5">
            <w:pPr>
              <w:rPr>
                <w:b/>
                <w:lang w:val="en-GB"/>
              </w:rPr>
            </w:pPr>
          </w:p>
        </w:tc>
        <w:tc>
          <w:tcPr>
            <w:tcW w:w="3020" w:type="dxa"/>
          </w:tcPr>
          <w:p w14:paraId="2195B0A5" w14:textId="77777777" w:rsidR="00453258" w:rsidRPr="004B4EC0" w:rsidRDefault="00453258" w:rsidP="00AD3DD5">
            <w:pPr>
              <w:rPr>
                <w:b/>
                <w:lang w:val="en-GB"/>
              </w:rPr>
            </w:pPr>
            <w:r w:rsidRPr="004B4EC0">
              <w:rPr>
                <w:b/>
                <w:lang w:val="en-GB"/>
              </w:rPr>
              <w:t>Number of votes:</w:t>
            </w:r>
          </w:p>
        </w:tc>
      </w:tr>
      <w:tr w:rsidR="00453258" w:rsidRPr="004B4EC0" w14:paraId="64FCBD66" w14:textId="77777777" w:rsidTr="00AD3DD5">
        <w:tc>
          <w:tcPr>
            <w:tcW w:w="3020" w:type="dxa"/>
          </w:tcPr>
          <w:p w14:paraId="389C950F" w14:textId="77777777" w:rsidR="00453258" w:rsidRPr="004B4EC0" w:rsidRDefault="00453258" w:rsidP="00AD3DD5">
            <w:pPr>
              <w:rPr>
                <w:b/>
                <w:lang w:val="en-GB"/>
              </w:rPr>
            </w:pPr>
            <w:r w:rsidRPr="004B4EC0">
              <w:rPr>
                <w:b/>
                <w:lang w:val="en-GB"/>
              </w:rPr>
              <w:t xml:space="preserve">For: </w:t>
            </w:r>
          </w:p>
        </w:tc>
        <w:tc>
          <w:tcPr>
            <w:tcW w:w="3020" w:type="dxa"/>
          </w:tcPr>
          <w:p w14:paraId="6A0F38A3" w14:textId="77777777" w:rsidR="00453258" w:rsidRPr="004B4EC0" w:rsidRDefault="00453258" w:rsidP="00AD3DD5">
            <w:pPr>
              <w:rPr>
                <w:b/>
                <w:lang w:val="en-GB"/>
              </w:rPr>
            </w:pPr>
          </w:p>
        </w:tc>
      </w:tr>
      <w:tr w:rsidR="00453258" w:rsidRPr="004B4EC0" w14:paraId="23A428FF" w14:textId="77777777" w:rsidTr="00AD3DD5">
        <w:tc>
          <w:tcPr>
            <w:tcW w:w="3020" w:type="dxa"/>
          </w:tcPr>
          <w:p w14:paraId="4EFAD961" w14:textId="77777777" w:rsidR="00453258" w:rsidRPr="004B4EC0" w:rsidRDefault="00453258" w:rsidP="00AD3DD5">
            <w:pPr>
              <w:rPr>
                <w:b/>
                <w:lang w:val="en-GB"/>
              </w:rPr>
            </w:pPr>
            <w:r w:rsidRPr="004B4EC0">
              <w:rPr>
                <w:b/>
                <w:lang w:val="en-GB"/>
              </w:rPr>
              <w:t xml:space="preserve">Against: </w:t>
            </w:r>
          </w:p>
        </w:tc>
        <w:tc>
          <w:tcPr>
            <w:tcW w:w="3020" w:type="dxa"/>
          </w:tcPr>
          <w:p w14:paraId="08724A97" w14:textId="77777777" w:rsidR="00453258" w:rsidRPr="004B4EC0" w:rsidRDefault="00453258" w:rsidP="00AD3DD5">
            <w:pPr>
              <w:rPr>
                <w:b/>
                <w:lang w:val="en-GB"/>
              </w:rPr>
            </w:pPr>
          </w:p>
        </w:tc>
      </w:tr>
      <w:tr w:rsidR="00453258" w:rsidRPr="004B4EC0" w14:paraId="4BD3EF3E" w14:textId="77777777" w:rsidTr="00AD3DD5">
        <w:tc>
          <w:tcPr>
            <w:tcW w:w="3020" w:type="dxa"/>
          </w:tcPr>
          <w:p w14:paraId="6BC58392" w14:textId="77777777" w:rsidR="00453258" w:rsidRPr="004B4EC0" w:rsidRDefault="00453258" w:rsidP="00AD3DD5">
            <w:pPr>
              <w:rPr>
                <w:b/>
                <w:lang w:val="en-GB"/>
              </w:rPr>
            </w:pPr>
            <w:r w:rsidRPr="004B4EC0">
              <w:rPr>
                <w:b/>
                <w:lang w:val="en-GB"/>
              </w:rPr>
              <w:t xml:space="preserve">Abstained: </w:t>
            </w:r>
          </w:p>
        </w:tc>
        <w:tc>
          <w:tcPr>
            <w:tcW w:w="3020" w:type="dxa"/>
          </w:tcPr>
          <w:p w14:paraId="13555614" w14:textId="77777777" w:rsidR="00453258" w:rsidRPr="004B4EC0" w:rsidRDefault="00453258" w:rsidP="00AD3DD5">
            <w:pPr>
              <w:rPr>
                <w:b/>
                <w:lang w:val="en-GB"/>
              </w:rPr>
            </w:pPr>
          </w:p>
        </w:tc>
      </w:tr>
    </w:tbl>
    <w:p w14:paraId="1C8DFD49" w14:textId="77777777" w:rsidR="00453258" w:rsidRPr="004B4EC0" w:rsidRDefault="00453258" w:rsidP="00453258">
      <w:pPr>
        <w:rPr>
          <w:rFonts w:ascii="Times New Roman" w:hAnsi="Times New Roman" w:cs="Times New Roman"/>
          <w:b/>
          <w:sz w:val="20"/>
          <w:szCs w:val="20"/>
          <w:lang w:val="en-GB"/>
        </w:rPr>
      </w:pPr>
    </w:p>
    <w:p w14:paraId="0E3A923E"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8091B41" w14:textId="77777777" w:rsidR="00453258" w:rsidRPr="004B4EC0" w:rsidRDefault="00453258" w:rsidP="00453258">
      <w:pPr>
        <w:pStyle w:val="Akapitzlist"/>
        <w:ind w:left="870"/>
        <w:rPr>
          <w:rFonts w:ascii="Times New Roman" w:hAnsi="Times New Roman"/>
          <w:sz w:val="20"/>
          <w:szCs w:val="20"/>
          <w:lang w:val="en-GB"/>
        </w:rPr>
      </w:pPr>
    </w:p>
    <w:p w14:paraId="10677870" w14:textId="77777777" w:rsidR="00453258" w:rsidRPr="004B4EC0" w:rsidRDefault="00453258" w:rsidP="00453258">
      <w:pPr>
        <w:pStyle w:val="Akapitzlist"/>
        <w:ind w:left="870"/>
        <w:rPr>
          <w:rFonts w:ascii="Times New Roman" w:hAnsi="Times New Roman"/>
          <w:sz w:val="20"/>
          <w:szCs w:val="20"/>
          <w:lang w:val="en-GB"/>
        </w:rPr>
      </w:pPr>
    </w:p>
    <w:p w14:paraId="6C8422D9"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439C795"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7AA7692" w14:textId="77777777" w:rsidR="00453258" w:rsidRPr="004B4EC0" w:rsidRDefault="00453258" w:rsidP="00453258">
      <w:pPr>
        <w:rPr>
          <w:rFonts w:ascii="Times New Roman" w:hAnsi="Times New Roman" w:cs="Times New Roman"/>
          <w:sz w:val="20"/>
          <w:szCs w:val="20"/>
          <w:lang w:val="en-GB"/>
        </w:rPr>
      </w:pPr>
    </w:p>
    <w:p w14:paraId="419397E7" w14:textId="77777777" w:rsidR="00453258" w:rsidRPr="004B4EC0" w:rsidRDefault="00453258" w:rsidP="00453258">
      <w:pPr>
        <w:rPr>
          <w:rFonts w:ascii="Times New Roman" w:hAnsi="Times New Roman" w:cs="Times New Roman"/>
          <w:sz w:val="20"/>
          <w:szCs w:val="20"/>
          <w:lang w:val="en-GB"/>
        </w:rPr>
      </w:pPr>
    </w:p>
    <w:p w14:paraId="56376317"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784B0435" w14:textId="77777777" w:rsidTr="00AD3DD5">
        <w:tc>
          <w:tcPr>
            <w:tcW w:w="4530" w:type="dxa"/>
          </w:tcPr>
          <w:p w14:paraId="25E151F5" w14:textId="77777777" w:rsidR="00453258" w:rsidRPr="004B4EC0" w:rsidRDefault="00453258" w:rsidP="00AD3DD5">
            <w:pPr>
              <w:jc w:val="center"/>
              <w:rPr>
                <w:lang w:val="en-GB"/>
              </w:rPr>
            </w:pPr>
            <w:r w:rsidRPr="004B4EC0">
              <w:rPr>
                <w:lang w:val="en-GB"/>
              </w:rPr>
              <w:t>__________________________________</w:t>
            </w:r>
          </w:p>
          <w:p w14:paraId="5011ED5C" w14:textId="77777777" w:rsidR="00453258" w:rsidRPr="004B4EC0" w:rsidRDefault="00453258" w:rsidP="00AD3DD5">
            <w:pPr>
              <w:jc w:val="center"/>
              <w:rPr>
                <w:lang w:val="en-GB"/>
              </w:rPr>
            </w:pPr>
            <w:r w:rsidRPr="004B4EC0">
              <w:rPr>
                <w:lang w:val="en-GB"/>
              </w:rPr>
              <w:t>Shareholder’s signature</w:t>
            </w:r>
          </w:p>
        </w:tc>
        <w:tc>
          <w:tcPr>
            <w:tcW w:w="4530" w:type="dxa"/>
          </w:tcPr>
          <w:p w14:paraId="5ACBB597" w14:textId="77777777" w:rsidR="00453258" w:rsidRPr="004B4EC0" w:rsidRDefault="00453258" w:rsidP="00AD3DD5">
            <w:pPr>
              <w:jc w:val="center"/>
              <w:rPr>
                <w:lang w:val="en-GB"/>
              </w:rPr>
            </w:pPr>
            <w:r w:rsidRPr="004B4EC0">
              <w:rPr>
                <w:lang w:val="en-GB"/>
              </w:rPr>
              <w:t>__________________________________</w:t>
            </w:r>
          </w:p>
          <w:p w14:paraId="54025385" w14:textId="77777777" w:rsidR="00453258" w:rsidRPr="004B4EC0" w:rsidRDefault="00453258" w:rsidP="00AD3DD5">
            <w:pPr>
              <w:jc w:val="center"/>
              <w:rPr>
                <w:lang w:val="en-GB"/>
              </w:rPr>
            </w:pPr>
            <w:r w:rsidRPr="004B4EC0">
              <w:rPr>
                <w:lang w:val="en-GB"/>
              </w:rPr>
              <w:t>Proxy’s signature</w:t>
            </w:r>
          </w:p>
        </w:tc>
      </w:tr>
    </w:tbl>
    <w:p w14:paraId="70ED5EDC"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5D5D16A1" w14:textId="77777777" w:rsidR="00453258" w:rsidRPr="004B4EC0" w:rsidRDefault="00453258" w:rsidP="00453258">
      <w:pPr>
        <w:pStyle w:val="Tekstpodstawowy"/>
        <w:tabs>
          <w:tab w:val="right" w:leader="hyphen" w:pos="9072"/>
        </w:tabs>
        <w:spacing w:before="120"/>
        <w:rPr>
          <w:b/>
          <w:sz w:val="20"/>
          <w:lang w:val="en-GB"/>
        </w:rPr>
      </w:pPr>
      <w:r w:rsidRPr="004B4EC0">
        <w:rPr>
          <w:b/>
          <w:sz w:val="20"/>
          <w:lang w:val="en-GB"/>
        </w:rPr>
        <w:lastRenderedPageBreak/>
        <w:t>Proposed resolution:</w:t>
      </w:r>
    </w:p>
    <w:p w14:paraId="573A104E" w14:textId="77777777" w:rsidR="00453258" w:rsidRPr="004B4EC0" w:rsidRDefault="00453258" w:rsidP="00453258">
      <w:pPr>
        <w:spacing w:after="0" w:line="276" w:lineRule="auto"/>
        <w:jc w:val="center"/>
        <w:rPr>
          <w:rFonts w:ascii="Times New Roman" w:eastAsia="Times New Roman" w:hAnsi="Times New Roman" w:cs="Times New Roman"/>
          <w:b/>
          <w:sz w:val="20"/>
          <w:szCs w:val="20"/>
          <w:u w:val="single"/>
          <w:lang w:val="en-GB" w:eastAsia="pl-PL"/>
        </w:rPr>
      </w:pPr>
    </w:p>
    <w:p w14:paraId="699056CD" w14:textId="52CD0B79"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A7476D">
        <w:rPr>
          <w:rFonts w:ascii="Times New Roman" w:eastAsia="Times New Roman" w:hAnsi="Times New Roman" w:cs="Times New Roman"/>
          <w:b/>
          <w:sz w:val="20"/>
          <w:szCs w:val="20"/>
          <w:u w:val="single"/>
          <w:lang w:val="en-GB"/>
        </w:rPr>
        <w:t>3</w:t>
      </w:r>
    </w:p>
    <w:p w14:paraId="615EE7D6"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10F0F621"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71F0D5C" w14:textId="37A02AE5"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A7476D">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A7476D">
        <w:rPr>
          <w:rFonts w:ascii="Times New Roman" w:eastAsia="Times New Roman" w:hAnsi="Times New Roman" w:cs="Times New Roman"/>
          <w:b/>
          <w:sz w:val="20"/>
          <w:szCs w:val="20"/>
          <w:u w:val="single"/>
          <w:lang w:val="en-GB"/>
        </w:rPr>
        <w:t>3</w:t>
      </w:r>
    </w:p>
    <w:p w14:paraId="4D502CD5" w14:textId="77777777" w:rsidR="00453258" w:rsidRPr="004B4EC0" w:rsidRDefault="00453258" w:rsidP="00453258">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7D4B9E1" w14:textId="77777777" w:rsidR="00453258" w:rsidRPr="004B4EC0" w:rsidRDefault="00453258" w:rsidP="00453258">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56EB9FB0" w14:textId="1667F95F" w:rsidR="00453258" w:rsidRPr="004B4EC0" w:rsidRDefault="00453258" w:rsidP="00453258">
      <w:pPr>
        <w:widowControl w:val="0"/>
        <w:numPr>
          <w:ilvl w:val="0"/>
          <w:numId w:val="17"/>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Ms Beata Jarosz in respect of performance of the duties of the Member of the Supervisory Board of the Company in 202</w:t>
      </w:r>
      <w:r w:rsidR="00A7476D">
        <w:rPr>
          <w:rFonts w:ascii="Times New Roman" w:hAnsi="Times New Roman" w:cs="Times New Roman"/>
          <w:sz w:val="20"/>
          <w:szCs w:val="20"/>
          <w:lang w:val="en-GB"/>
        </w:rPr>
        <w:t>2.</w:t>
      </w:r>
    </w:p>
    <w:p w14:paraId="285A108F" w14:textId="77777777" w:rsidR="00453258" w:rsidRPr="004B4EC0" w:rsidRDefault="00453258" w:rsidP="00453258">
      <w:pPr>
        <w:widowControl w:val="0"/>
        <w:numPr>
          <w:ilvl w:val="0"/>
          <w:numId w:val="17"/>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223A0DD3" w14:textId="77777777" w:rsidR="00453258" w:rsidRPr="004B4EC0" w:rsidRDefault="00453258" w:rsidP="00453258">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8312342" w14:textId="15182DA5" w:rsidR="00453258" w:rsidRPr="004B4EC0" w:rsidRDefault="00453258" w:rsidP="00453258">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granting a vote of approval to the Member of the Supervisory Board, Ms Beata Jarosz in respect of performance of the duties in 202</w:t>
      </w:r>
      <w:r w:rsidR="00A7476D">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her term of office in the last financial year.</w:t>
      </w:r>
    </w:p>
    <w:p w14:paraId="00225905" w14:textId="77777777" w:rsidR="00453258" w:rsidRPr="004B4EC0" w:rsidRDefault="00453258" w:rsidP="00453258">
      <w:pPr>
        <w:pBdr>
          <w:bottom w:val="single" w:sz="12" w:space="1" w:color="auto"/>
        </w:pBdr>
        <w:rPr>
          <w:rFonts w:ascii="Times New Roman" w:hAnsi="Times New Roman" w:cs="Times New Roman"/>
          <w:sz w:val="20"/>
          <w:szCs w:val="20"/>
          <w:lang w:val="en-GB"/>
        </w:rPr>
      </w:pPr>
    </w:p>
    <w:p w14:paraId="40BDD794" w14:textId="77777777" w:rsidR="00453258" w:rsidRPr="004B4EC0" w:rsidRDefault="00453258" w:rsidP="00453258">
      <w:pPr>
        <w:rPr>
          <w:rFonts w:ascii="Times New Roman" w:hAnsi="Times New Roman" w:cs="Times New Roman"/>
          <w:sz w:val="20"/>
          <w:szCs w:val="20"/>
          <w:lang w:val="en-GB"/>
        </w:rPr>
      </w:pPr>
    </w:p>
    <w:p w14:paraId="4E041C89" w14:textId="77777777" w:rsidR="00453258" w:rsidRPr="004B4EC0" w:rsidRDefault="00453258" w:rsidP="00453258">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453258" w:rsidRPr="004B4EC0" w14:paraId="0AB60B37" w14:textId="77777777" w:rsidTr="00AD3DD5">
        <w:tc>
          <w:tcPr>
            <w:tcW w:w="3020" w:type="dxa"/>
          </w:tcPr>
          <w:p w14:paraId="0EC79ED8" w14:textId="77777777" w:rsidR="00453258" w:rsidRPr="004B4EC0" w:rsidRDefault="00453258" w:rsidP="00AD3DD5">
            <w:pPr>
              <w:rPr>
                <w:b/>
                <w:lang w:val="en-GB"/>
              </w:rPr>
            </w:pPr>
          </w:p>
        </w:tc>
        <w:tc>
          <w:tcPr>
            <w:tcW w:w="3020" w:type="dxa"/>
          </w:tcPr>
          <w:p w14:paraId="1B258D9A" w14:textId="77777777" w:rsidR="00453258" w:rsidRPr="004B4EC0" w:rsidRDefault="00453258" w:rsidP="00AD3DD5">
            <w:pPr>
              <w:rPr>
                <w:b/>
                <w:lang w:val="en-GB"/>
              </w:rPr>
            </w:pPr>
            <w:r w:rsidRPr="004B4EC0">
              <w:rPr>
                <w:b/>
                <w:lang w:val="en-GB"/>
              </w:rPr>
              <w:t>Number of votes:</w:t>
            </w:r>
          </w:p>
        </w:tc>
      </w:tr>
      <w:tr w:rsidR="00453258" w:rsidRPr="004B4EC0" w14:paraId="0000BAE9" w14:textId="77777777" w:rsidTr="00AD3DD5">
        <w:tc>
          <w:tcPr>
            <w:tcW w:w="3020" w:type="dxa"/>
          </w:tcPr>
          <w:p w14:paraId="04D8EE4A" w14:textId="77777777" w:rsidR="00453258" w:rsidRPr="004B4EC0" w:rsidRDefault="00453258" w:rsidP="00AD3DD5">
            <w:pPr>
              <w:rPr>
                <w:b/>
                <w:lang w:val="en-GB"/>
              </w:rPr>
            </w:pPr>
            <w:r w:rsidRPr="004B4EC0">
              <w:rPr>
                <w:b/>
                <w:lang w:val="en-GB"/>
              </w:rPr>
              <w:t xml:space="preserve">For: </w:t>
            </w:r>
          </w:p>
        </w:tc>
        <w:tc>
          <w:tcPr>
            <w:tcW w:w="3020" w:type="dxa"/>
          </w:tcPr>
          <w:p w14:paraId="113A2DEE" w14:textId="77777777" w:rsidR="00453258" w:rsidRPr="004B4EC0" w:rsidRDefault="00453258" w:rsidP="00AD3DD5">
            <w:pPr>
              <w:rPr>
                <w:b/>
                <w:lang w:val="en-GB"/>
              </w:rPr>
            </w:pPr>
          </w:p>
        </w:tc>
      </w:tr>
      <w:tr w:rsidR="00453258" w:rsidRPr="004B4EC0" w14:paraId="1BB8F6D3" w14:textId="77777777" w:rsidTr="00AD3DD5">
        <w:tc>
          <w:tcPr>
            <w:tcW w:w="3020" w:type="dxa"/>
          </w:tcPr>
          <w:p w14:paraId="370F4002" w14:textId="77777777" w:rsidR="00453258" w:rsidRPr="004B4EC0" w:rsidRDefault="00453258" w:rsidP="00AD3DD5">
            <w:pPr>
              <w:rPr>
                <w:b/>
                <w:lang w:val="en-GB"/>
              </w:rPr>
            </w:pPr>
            <w:r w:rsidRPr="004B4EC0">
              <w:rPr>
                <w:b/>
                <w:lang w:val="en-GB"/>
              </w:rPr>
              <w:t xml:space="preserve">Against: </w:t>
            </w:r>
          </w:p>
        </w:tc>
        <w:tc>
          <w:tcPr>
            <w:tcW w:w="3020" w:type="dxa"/>
          </w:tcPr>
          <w:p w14:paraId="5F174B84" w14:textId="77777777" w:rsidR="00453258" w:rsidRPr="004B4EC0" w:rsidRDefault="00453258" w:rsidP="00AD3DD5">
            <w:pPr>
              <w:rPr>
                <w:b/>
                <w:lang w:val="en-GB"/>
              </w:rPr>
            </w:pPr>
          </w:p>
        </w:tc>
      </w:tr>
      <w:tr w:rsidR="00453258" w:rsidRPr="004B4EC0" w14:paraId="655D532D" w14:textId="77777777" w:rsidTr="00AD3DD5">
        <w:tc>
          <w:tcPr>
            <w:tcW w:w="3020" w:type="dxa"/>
          </w:tcPr>
          <w:p w14:paraId="21E1B766" w14:textId="77777777" w:rsidR="00453258" w:rsidRPr="004B4EC0" w:rsidRDefault="00453258" w:rsidP="00AD3DD5">
            <w:pPr>
              <w:rPr>
                <w:b/>
                <w:lang w:val="en-GB"/>
              </w:rPr>
            </w:pPr>
            <w:r w:rsidRPr="004B4EC0">
              <w:rPr>
                <w:b/>
                <w:lang w:val="en-GB"/>
              </w:rPr>
              <w:t xml:space="preserve">Abstained: </w:t>
            </w:r>
          </w:p>
        </w:tc>
        <w:tc>
          <w:tcPr>
            <w:tcW w:w="3020" w:type="dxa"/>
          </w:tcPr>
          <w:p w14:paraId="6B45871D" w14:textId="77777777" w:rsidR="00453258" w:rsidRPr="004B4EC0" w:rsidRDefault="00453258" w:rsidP="00AD3DD5">
            <w:pPr>
              <w:rPr>
                <w:b/>
                <w:lang w:val="en-GB"/>
              </w:rPr>
            </w:pPr>
          </w:p>
        </w:tc>
      </w:tr>
    </w:tbl>
    <w:p w14:paraId="484CD810" w14:textId="77777777" w:rsidR="00453258" w:rsidRPr="004B4EC0" w:rsidRDefault="00453258" w:rsidP="00453258">
      <w:pPr>
        <w:rPr>
          <w:rFonts w:ascii="Times New Roman" w:hAnsi="Times New Roman" w:cs="Times New Roman"/>
          <w:b/>
          <w:sz w:val="20"/>
          <w:szCs w:val="20"/>
          <w:lang w:val="en-GB"/>
        </w:rPr>
      </w:pPr>
    </w:p>
    <w:p w14:paraId="4709BB2C" w14:textId="77777777" w:rsidR="00453258" w:rsidRPr="004B4EC0" w:rsidRDefault="00453258" w:rsidP="00453258">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5B5E6D43" w14:textId="77777777" w:rsidR="00453258" w:rsidRPr="004B4EC0" w:rsidRDefault="00453258" w:rsidP="00453258">
      <w:pPr>
        <w:pStyle w:val="Akapitzlist"/>
        <w:ind w:left="870"/>
        <w:rPr>
          <w:rFonts w:ascii="Times New Roman" w:hAnsi="Times New Roman"/>
          <w:sz w:val="20"/>
          <w:szCs w:val="20"/>
          <w:lang w:val="en-GB"/>
        </w:rPr>
      </w:pPr>
    </w:p>
    <w:p w14:paraId="50927ADB" w14:textId="77777777" w:rsidR="00453258" w:rsidRPr="004B4EC0" w:rsidRDefault="00453258" w:rsidP="00453258">
      <w:pPr>
        <w:pStyle w:val="Akapitzlist"/>
        <w:ind w:left="870"/>
        <w:rPr>
          <w:rFonts w:ascii="Times New Roman" w:hAnsi="Times New Roman"/>
          <w:sz w:val="20"/>
          <w:szCs w:val="20"/>
          <w:lang w:val="en-GB"/>
        </w:rPr>
      </w:pPr>
    </w:p>
    <w:p w14:paraId="1E800365"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00EF962" w14:textId="77777777" w:rsidR="00453258" w:rsidRPr="004B4EC0" w:rsidRDefault="00453258" w:rsidP="00453258">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981E736" w14:textId="77777777" w:rsidR="00453258" w:rsidRPr="004B4EC0" w:rsidRDefault="00453258" w:rsidP="00453258">
      <w:pPr>
        <w:rPr>
          <w:rFonts w:ascii="Times New Roman" w:hAnsi="Times New Roman" w:cs="Times New Roman"/>
          <w:sz w:val="20"/>
          <w:szCs w:val="20"/>
          <w:lang w:val="en-GB"/>
        </w:rPr>
      </w:pPr>
    </w:p>
    <w:p w14:paraId="178FEED1" w14:textId="77777777" w:rsidR="00453258" w:rsidRPr="004B4EC0" w:rsidRDefault="00453258" w:rsidP="00453258">
      <w:pPr>
        <w:rPr>
          <w:rFonts w:ascii="Times New Roman" w:hAnsi="Times New Roman" w:cs="Times New Roman"/>
          <w:sz w:val="20"/>
          <w:szCs w:val="20"/>
          <w:lang w:val="en-GB"/>
        </w:rPr>
      </w:pPr>
    </w:p>
    <w:p w14:paraId="07C9867F" w14:textId="77777777" w:rsidR="00453258" w:rsidRPr="004B4EC0" w:rsidRDefault="00453258" w:rsidP="00453258">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3258" w:rsidRPr="004B4EC0" w14:paraId="6BA38583" w14:textId="77777777" w:rsidTr="00AD3DD5">
        <w:tc>
          <w:tcPr>
            <w:tcW w:w="4530" w:type="dxa"/>
          </w:tcPr>
          <w:p w14:paraId="59395CF3" w14:textId="77777777" w:rsidR="00453258" w:rsidRPr="004B4EC0" w:rsidRDefault="00453258" w:rsidP="00AD3DD5">
            <w:pPr>
              <w:jc w:val="center"/>
              <w:rPr>
                <w:lang w:val="en-GB"/>
              </w:rPr>
            </w:pPr>
            <w:r w:rsidRPr="004B4EC0">
              <w:rPr>
                <w:lang w:val="en-GB"/>
              </w:rPr>
              <w:t>__________________________________</w:t>
            </w:r>
          </w:p>
          <w:p w14:paraId="08AFB391" w14:textId="77777777" w:rsidR="00453258" w:rsidRPr="004B4EC0" w:rsidRDefault="00453258" w:rsidP="00AD3DD5">
            <w:pPr>
              <w:jc w:val="center"/>
              <w:rPr>
                <w:lang w:val="en-GB"/>
              </w:rPr>
            </w:pPr>
            <w:r w:rsidRPr="004B4EC0">
              <w:rPr>
                <w:lang w:val="en-GB"/>
              </w:rPr>
              <w:t>Shareholder’s signature</w:t>
            </w:r>
          </w:p>
        </w:tc>
        <w:tc>
          <w:tcPr>
            <w:tcW w:w="4530" w:type="dxa"/>
          </w:tcPr>
          <w:p w14:paraId="57887A9F" w14:textId="77777777" w:rsidR="00453258" w:rsidRPr="004B4EC0" w:rsidRDefault="00453258" w:rsidP="00AD3DD5">
            <w:pPr>
              <w:jc w:val="center"/>
              <w:rPr>
                <w:lang w:val="en-GB"/>
              </w:rPr>
            </w:pPr>
            <w:r w:rsidRPr="004B4EC0">
              <w:rPr>
                <w:lang w:val="en-GB"/>
              </w:rPr>
              <w:t>__________________________________</w:t>
            </w:r>
          </w:p>
          <w:p w14:paraId="29D50167" w14:textId="77777777" w:rsidR="00453258" w:rsidRPr="004B4EC0" w:rsidRDefault="00453258" w:rsidP="00AD3DD5">
            <w:pPr>
              <w:jc w:val="center"/>
              <w:rPr>
                <w:lang w:val="en-GB"/>
              </w:rPr>
            </w:pPr>
            <w:r w:rsidRPr="004B4EC0">
              <w:rPr>
                <w:lang w:val="en-GB"/>
              </w:rPr>
              <w:t>Proxy’s signature</w:t>
            </w:r>
          </w:p>
        </w:tc>
      </w:tr>
    </w:tbl>
    <w:p w14:paraId="7B45DC29" w14:textId="77777777" w:rsidR="00453258" w:rsidRPr="004B4EC0" w:rsidRDefault="00453258" w:rsidP="00453258">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1911F830" w14:textId="77777777" w:rsidR="00A7476D" w:rsidRPr="004B4EC0" w:rsidRDefault="00A7476D" w:rsidP="00A7476D">
      <w:pPr>
        <w:pStyle w:val="Tekstpodstawowy"/>
        <w:tabs>
          <w:tab w:val="right" w:leader="hyphen" w:pos="9072"/>
        </w:tabs>
        <w:spacing w:before="120"/>
        <w:rPr>
          <w:b/>
          <w:sz w:val="20"/>
          <w:lang w:val="en-GB"/>
        </w:rPr>
      </w:pPr>
      <w:r w:rsidRPr="004B4EC0">
        <w:rPr>
          <w:b/>
          <w:sz w:val="20"/>
          <w:lang w:val="en-GB"/>
        </w:rPr>
        <w:lastRenderedPageBreak/>
        <w:t>Proposed resolution:</w:t>
      </w:r>
    </w:p>
    <w:p w14:paraId="616B0561" w14:textId="77777777" w:rsidR="00A7476D" w:rsidRPr="004B4EC0" w:rsidRDefault="00A7476D" w:rsidP="00A7476D">
      <w:pPr>
        <w:spacing w:after="0" w:line="276" w:lineRule="auto"/>
        <w:jc w:val="center"/>
        <w:rPr>
          <w:rFonts w:ascii="Times New Roman" w:eastAsia="Times New Roman" w:hAnsi="Times New Roman" w:cs="Times New Roman"/>
          <w:b/>
          <w:sz w:val="20"/>
          <w:szCs w:val="20"/>
          <w:u w:val="single"/>
          <w:lang w:val="en-GB" w:eastAsia="pl-PL"/>
        </w:rPr>
      </w:pPr>
    </w:p>
    <w:p w14:paraId="61BA4010" w14:textId="4E8BDA6C" w:rsidR="00A7476D" w:rsidRPr="004B4EC0" w:rsidRDefault="00A7476D" w:rsidP="00A7476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Pr>
          <w:rFonts w:ascii="Times New Roman" w:eastAsia="Times New Roman" w:hAnsi="Times New Roman" w:cs="Times New Roman"/>
          <w:b/>
          <w:sz w:val="20"/>
          <w:szCs w:val="20"/>
          <w:u w:val="single"/>
          <w:lang w:val="en-GB"/>
        </w:rPr>
        <w:t>3</w:t>
      </w:r>
    </w:p>
    <w:p w14:paraId="4138A03F" w14:textId="77777777" w:rsidR="00A7476D" w:rsidRPr="004B4EC0" w:rsidRDefault="00A7476D" w:rsidP="00A7476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4686316" w14:textId="77777777" w:rsidR="00A7476D" w:rsidRPr="004B4EC0" w:rsidRDefault="00A7476D" w:rsidP="00A7476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23AE006F" w14:textId="185C92F1" w:rsidR="00A7476D" w:rsidRPr="004B4EC0" w:rsidRDefault="00A7476D" w:rsidP="00A7476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1D7DDA">
        <w:rPr>
          <w:rFonts w:ascii="Times New Roman" w:eastAsia="Times New Roman" w:hAnsi="Times New Roman" w:cs="Times New Roman"/>
          <w:b/>
          <w:sz w:val="20"/>
          <w:szCs w:val="20"/>
          <w:u w:val="single"/>
          <w:lang w:val="en-GB"/>
        </w:rPr>
        <w:t>3</w:t>
      </w:r>
    </w:p>
    <w:p w14:paraId="65537A10" w14:textId="77777777" w:rsidR="00A7476D" w:rsidRPr="004B4EC0" w:rsidRDefault="00A7476D" w:rsidP="00A7476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4E7EAC8D" w14:textId="3B6C8645" w:rsidR="00A7476D" w:rsidRPr="004B4EC0" w:rsidRDefault="00A7476D" w:rsidP="00A7476D">
      <w:pPr>
        <w:shd w:val="clear" w:color="auto" w:fill="FFFFFF"/>
        <w:tabs>
          <w:tab w:val="num" w:pos="360"/>
        </w:tabs>
        <w:spacing w:line="276" w:lineRule="auto"/>
        <w:ind w:left="19"/>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stating an opinion on the report of the Supervisory Board on the remuneration of the members of the Management Board and the Supervisory Board of ERBUD S.A. for 202</w:t>
      </w:r>
      <w:r>
        <w:rPr>
          <w:rFonts w:ascii="Times New Roman" w:hAnsi="Times New Roman" w:cs="Times New Roman"/>
          <w:b/>
          <w:bCs/>
          <w:sz w:val="20"/>
          <w:szCs w:val="20"/>
          <w:lang w:val="en-GB"/>
        </w:rPr>
        <w:t>2</w:t>
      </w:r>
    </w:p>
    <w:p w14:paraId="6CAE76E9" w14:textId="1A08B78B" w:rsidR="00A7476D" w:rsidRPr="004B4EC0" w:rsidRDefault="00A7476D" w:rsidP="00A7476D">
      <w:pPr>
        <w:widowControl w:val="0"/>
        <w:numPr>
          <w:ilvl w:val="0"/>
          <w:numId w:val="2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395 § 2</w:t>
      </w:r>
      <w:r w:rsidRPr="004B4EC0">
        <w:rPr>
          <w:rFonts w:ascii="Times New Roman" w:hAnsi="Times New Roman" w:cs="Times New Roman"/>
          <w:sz w:val="20"/>
          <w:szCs w:val="20"/>
          <w:vertAlign w:val="superscript"/>
          <w:lang w:val="en-GB"/>
        </w:rPr>
        <w:t>1</w:t>
      </w:r>
      <w:r w:rsidRPr="004B4EC0">
        <w:rPr>
          <w:rFonts w:ascii="Times New Roman" w:hAnsi="Times New Roman" w:cs="Times New Roman"/>
          <w:sz w:val="20"/>
          <w:szCs w:val="20"/>
          <w:lang w:val="en-GB"/>
        </w:rPr>
        <w:t xml:space="preserve"> of the Code of Commercial Companies and Partnerships in connection with Art. 90g section 6 of the Act on Public Offering, Conditions Governing the Introduction of Financial Instruments to Organised Trading, and Public Companies, as well as on the basis of § 9 section 4 on the Remuneration Policy for Members of the Management Board and the Supervisory Board of ERBUD S.A., the Ordinary General Meeting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gives its positive opinion on the report of the Supervisory Board on the remuneration of the members of the Management Board and the Supervisory Board of ERBUD S.A. for 202</w:t>
      </w:r>
      <w:r w:rsidR="009A22A2">
        <w:rPr>
          <w:rFonts w:ascii="Times New Roman" w:hAnsi="Times New Roman" w:cs="Times New Roman"/>
          <w:sz w:val="20"/>
          <w:szCs w:val="20"/>
          <w:lang w:val="en-GB"/>
        </w:rPr>
        <w:t>2</w:t>
      </w:r>
      <w:r w:rsidRPr="004B4EC0">
        <w:rPr>
          <w:rFonts w:ascii="Times New Roman" w:hAnsi="Times New Roman" w:cs="Times New Roman"/>
          <w:sz w:val="20"/>
          <w:szCs w:val="20"/>
          <w:lang w:val="en-GB"/>
        </w:rPr>
        <w:t>.</w:t>
      </w:r>
    </w:p>
    <w:p w14:paraId="7C14B2BD" w14:textId="77777777" w:rsidR="00A7476D" w:rsidRPr="004B4EC0" w:rsidRDefault="00A7476D" w:rsidP="000C5EAB">
      <w:pPr>
        <w:widowControl w:val="0"/>
        <w:numPr>
          <w:ilvl w:val="0"/>
          <w:numId w:val="20"/>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411A04A8" w14:textId="77777777" w:rsidR="00A7476D" w:rsidRPr="004B4EC0" w:rsidRDefault="00A7476D" w:rsidP="00A7476D">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E316E96" w14:textId="5D7EAC89" w:rsidR="00A7476D" w:rsidRPr="004B4EC0" w:rsidRDefault="00A7476D" w:rsidP="00A7476D">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the Ordinary General Meeting stating its opinion on the </w:t>
      </w:r>
      <w:r w:rsidRPr="004B4EC0">
        <w:rPr>
          <w:rFonts w:ascii="Times New Roman" w:hAnsi="Times New Roman" w:cs="Times New Roman"/>
          <w:i/>
          <w:iCs/>
          <w:sz w:val="20"/>
          <w:szCs w:val="20"/>
          <w:lang w:val="en-GB"/>
        </w:rPr>
        <w:t>report of the Supervisory Board on the remuneration of the members of the Management Board and the Supervisory Board of ERBUD S.A. for 202</w:t>
      </w:r>
      <w:r w:rsidR="009A22A2">
        <w:rPr>
          <w:rFonts w:ascii="Times New Roman" w:hAnsi="Times New Roman" w:cs="Times New Roman"/>
          <w:i/>
          <w:iCs/>
          <w:sz w:val="20"/>
          <w:szCs w:val="20"/>
          <w:lang w:val="en-GB"/>
        </w:rPr>
        <w:t>2</w:t>
      </w:r>
      <w:r w:rsidRPr="004B4EC0">
        <w:rPr>
          <w:rFonts w:ascii="Times New Roman" w:hAnsi="Times New Roman" w:cs="Times New Roman"/>
          <w:i/>
          <w:iCs/>
          <w:sz w:val="20"/>
          <w:szCs w:val="20"/>
          <w:lang w:val="en-GB" w:eastAsia="pl-PL"/>
        </w:rPr>
        <w:t>. Pursuant to Art. 395 § 2</w:t>
      </w:r>
      <w:r w:rsidRPr="004B4EC0">
        <w:rPr>
          <w:rFonts w:ascii="Times New Roman" w:hAnsi="Times New Roman" w:cs="Times New Roman"/>
          <w:i/>
          <w:iCs/>
          <w:sz w:val="20"/>
          <w:szCs w:val="20"/>
          <w:vertAlign w:val="superscript"/>
          <w:lang w:val="en-GB" w:eastAsia="pl-PL"/>
        </w:rPr>
        <w:t>1</w:t>
      </w:r>
      <w:r w:rsidRPr="004B4EC0">
        <w:rPr>
          <w:rFonts w:ascii="Times New Roman" w:hAnsi="Times New Roman" w:cs="Times New Roman"/>
          <w:i/>
          <w:iCs/>
          <w:sz w:val="20"/>
          <w:szCs w:val="20"/>
          <w:lang w:val="en-GB" w:eastAsia="pl-PL"/>
        </w:rPr>
        <w:t xml:space="preserve"> </w:t>
      </w:r>
      <w:r w:rsidRPr="004B4EC0">
        <w:rPr>
          <w:rFonts w:ascii="Times New Roman" w:hAnsi="Times New Roman" w:cs="Times New Roman"/>
          <w:i/>
          <w:iCs/>
          <w:sz w:val="20"/>
          <w:szCs w:val="20"/>
          <w:lang w:val="en-GB"/>
        </w:rPr>
        <w:t>of the Code of Commercial Companies and Partnerships in connection with Art. 90g section 6 of the Act on Public Offering, Conditions Governing the Introduction of Financial Instruments to Organised Trading, and Public Companies</w:t>
      </w:r>
      <w:r w:rsidRPr="004B4EC0">
        <w:rPr>
          <w:rFonts w:ascii="Times New Roman" w:hAnsi="Times New Roman" w:cs="Times New Roman"/>
          <w:i/>
          <w:iCs/>
          <w:sz w:val="20"/>
          <w:szCs w:val="20"/>
          <w:lang w:val="en-GB" w:eastAsia="pl-PL"/>
        </w:rPr>
        <w:t>, it is the competency of the General Meeting to pass its resolution stating its opinion on the report on remuneration of body members of a public company, the resolution is of advisory nature. Passing of the resolution is preceded by presentation and review of the remuneration report.</w:t>
      </w:r>
    </w:p>
    <w:p w14:paraId="696C23E4" w14:textId="77777777" w:rsidR="00A7476D" w:rsidRPr="004B4EC0" w:rsidRDefault="00A7476D" w:rsidP="00A7476D">
      <w:pPr>
        <w:pBdr>
          <w:bottom w:val="single" w:sz="12" w:space="1" w:color="auto"/>
        </w:pBdr>
        <w:rPr>
          <w:rFonts w:ascii="Times New Roman" w:hAnsi="Times New Roman" w:cs="Times New Roman"/>
          <w:sz w:val="20"/>
          <w:szCs w:val="20"/>
          <w:lang w:val="en-GB"/>
        </w:rPr>
      </w:pPr>
    </w:p>
    <w:p w14:paraId="74A9D2E4" w14:textId="77777777" w:rsidR="00A7476D" w:rsidRPr="004B4EC0" w:rsidRDefault="00A7476D" w:rsidP="00A7476D">
      <w:pPr>
        <w:rPr>
          <w:rFonts w:ascii="Times New Roman" w:hAnsi="Times New Roman" w:cs="Times New Roman"/>
          <w:sz w:val="20"/>
          <w:szCs w:val="20"/>
          <w:lang w:val="en-GB"/>
        </w:rPr>
      </w:pPr>
    </w:p>
    <w:p w14:paraId="320C78B4" w14:textId="77777777" w:rsidR="00A7476D" w:rsidRPr="004B4EC0" w:rsidRDefault="00A7476D" w:rsidP="00A7476D">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A7476D" w:rsidRPr="004B4EC0" w14:paraId="030D1EB2" w14:textId="77777777" w:rsidTr="00AD3DD5">
        <w:tc>
          <w:tcPr>
            <w:tcW w:w="3020" w:type="dxa"/>
          </w:tcPr>
          <w:p w14:paraId="237F5F3E" w14:textId="77777777" w:rsidR="00A7476D" w:rsidRPr="004B4EC0" w:rsidRDefault="00A7476D" w:rsidP="00AD3DD5">
            <w:pPr>
              <w:rPr>
                <w:b/>
                <w:lang w:val="en-GB"/>
              </w:rPr>
            </w:pPr>
          </w:p>
        </w:tc>
        <w:tc>
          <w:tcPr>
            <w:tcW w:w="3020" w:type="dxa"/>
          </w:tcPr>
          <w:p w14:paraId="68759CCC" w14:textId="77777777" w:rsidR="00A7476D" w:rsidRPr="004B4EC0" w:rsidRDefault="00A7476D" w:rsidP="00AD3DD5">
            <w:pPr>
              <w:rPr>
                <w:b/>
                <w:lang w:val="en-GB"/>
              </w:rPr>
            </w:pPr>
            <w:r w:rsidRPr="004B4EC0">
              <w:rPr>
                <w:b/>
                <w:lang w:val="en-GB"/>
              </w:rPr>
              <w:t>Number of votes:</w:t>
            </w:r>
          </w:p>
        </w:tc>
      </w:tr>
      <w:tr w:rsidR="00A7476D" w:rsidRPr="004B4EC0" w14:paraId="6A41D499" w14:textId="77777777" w:rsidTr="00AD3DD5">
        <w:tc>
          <w:tcPr>
            <w:tcW w:w="3020" w:type="dxa"/>
          </w:tcPr>
          <w:p w14:paraId="295F4B50" w14:textId="77777777" w:rsidR="00A7476D" w:rsidRPr="004B4EC0" w:rsidRDefault="00A7476D" w:rsidP="00AD3DD5">
            <w:pPr>
              <w:rPr>
                <w:b/>
                <w:lang w:val="en-GB"/>
              </w:rPr>
            </w:pPr>
            <w:r w:rsidRPr="004B4EC0">
              <w:rPr>
                <w:b/>
                <w:lang w:val="en-GB"/>
              </w:rPr>
              <w:t xml:space="preserve">For: </w:t>
            </w:r>
          </w:p>
        </w:tc>
        <w:tc>
          <w:tcPr>
            <w:tcW w:w="3020" w:type="dxa"/>
          </w:tcPr>
          <w:p w14:paraId="47D8FBD4" w14:textId="77777777" w:rsidR="00A7476D" w:rsidRPr="004B4EC0" w:rsidRDefault="00A7476D" w:rsidP="00AD3DD5">
            <w:pPr>
              <w:rPr>
                <w:b/>
                <w:lang w:val="en-GB"/>
              </w:rPr>
            </w:pPr>
          </w:p>
        </w:tc>
      </w:tr>
      <w:tr w:rsidR="00A7476D" w:rsidRPr="004B4EC0" w14:paraId="6A9E8B33" w14:textId="77777777" w:rsidTr="00AD3DD5">
        <w:tc>
          <w:tcPr>
            <w:tcW w:w="3020" w:type="dxa"/>
          </w:tcPr>
          <w:p w14:paraId="7A85D096" w14:textId="77777777" w:rsidR="00A7476D" w:rsidRPr="004B4EC0" w:rsidRDefault="00A7476D" w:rsidP="00AD3DD5">
            <w:pPr>
              <w:rPr>
                <w:b/>
                <w:lang w:val="en-GB"/>
              </w:rPr>
            </w:pPr>
            <w:r w:rsidRPr="004B4EC0">
              <w:rPr>
                <w:b/>
                <w:lang w:val="en-GB"/>
              </w:rPr>
              <w:t xml:space="preserve">Against: </w:t>
            </w:r>
          </w:p>
        </w:tc>
        <w:tc>
          <w:tcPr>
            <w:tcW w:w="3020" w:type="dxa"/>
          </w:tcPr>
          <w:p w14:paraId="7AA016FB" w14:textId="77777777" w:rsidR="00A7476D" w:rsidRPr="004B4EC0" w:rsidRDefault="00A7476D" w:rsidP="00AD3DD5">
            <w:pPr>
              <w:rPr>
                <w:b/>
                <w:lang w:val="en-GB"/>
              </w:rPr>
            </w:pPr>
          </w:p>
        </w:tc>
      </w:tr>
      <w:tr w:rsidR="00A7476D" w:rsidRPr="004B4EC0" w14:paraId="31275AA1" w14:textId="77777777" w:rsidTr="00AD3DD5">
        <w:tc>
          <w:tcPr>
            <w:tcW w:w="3020" w:type="dxa"/>
          </w:tcPr>
          <w:p w14:paraId="5F4F12A5" w14:textId="77777777" w:rsidR="00A7476D" w:rsidRPr="004B4EC0" w:rsidRDefault="00A7476D" w:rsidP="00AD3DD5">
            <w:pPr>
              <w:rPr>
                <w:b/>
                <w:lang w:val="en-GB"/>
              </w:rPr>
            </w:pPr>
            <w:r w:rsidRPr="004B4EC0">
              <w:rPr>
                <w:b/>
                <w:lang w:val="en-GB"/>
              </w:rPr>
              <w:t xml:space="preserve">Abstained: </w:t>
            </w:r>
          </w:p>
        </w:tc>
        <w:tc>
          <w:tcPr>
            <w:tcW w:w="3020" w:type="dxa"/>
          </w:tcPr>
          <w:p w14:paraId="778B2C17" w14:textId="77777777" w:rsidR="00A7476D" w:rsidRPr="004B4EC0" w:rsidRDefault="00A7476D" w:rsidP="00AD3DD5">
            <w:pPr>
              <w:rPr>
                <w:b/>
                <w:lang w:val="en-GB"/>
              </w:rPr>
            </w:pPr>
          </w:p>
        </w:tc>
      </w:tr>
    </w:tbl>
    <w:p w14:paraId="4DCC9819" w14:textId="77777777" w:rsidR="00A7476D" w:rsidRPr="004B4EC0" w:rsidRDefault="00A7476D" w:rsidP="00A7476D">
      <w:pPr>
        <w:rPr>
          <w:rFonts w:ascii="Times New Roman" w:hAnsi="Times New Roman" w:cs="Times New Roman"/>
          <w:b/>
          <w:sz w:val="20"/>
          <w:szCs w:val="20"/>
          <w:lang w:val="en-GB"/>
        </w:rPr>
      </w:pPr>
    </w:p>
    <w:p w14:paraId="3CF3C71B" w14:textId="77777777" w:rsidR="00A7476D" w:rsidRPr="004B4EC0" w:rsidRDefault="00A7476D" w:rsidP="00A7476D">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6F2A3058" w14:textId="77777777" w:rsidR="00A7476D" w:rsidRPr="004B4EC0" w:rsidRDefault="00A7476D" w:rsidP="00A7476D">
      <w:pPr>
        <w:pStyle w:val="Akapitzlist"/>
        <w:ind w:left="870"/>
        <w:rPr>
          <w:rFonts w:ascii="Times New Roman" w:hAnsi="Times New Roman"/>
          <w:sz w:val="20"/>
          <w:szCs w:val="20"/>
          <w:lang w:val="en-GB"/>
        </w:rPr>
      </w:pPr>
    </w:p>
    <w:p w14:paraId="408DA27E" w14:textId="77777777" w:rsidR="00A7476D" w:rsidRPr="004B4EC0" w:rsidRDefault="00A7476D" w:rsidP="00A7476D">
      <w:pPr>
        <w:pStyle w:val="Akapitzlist"/>
        <w:ind w:left="870"/>
        <w:rPr>
          <w:rFonts w:ascii="Times New Roman" w:hAnsi="Times New Roman"/>
          <w:sz w:val="20"/>
          <w:szCs w:val="20"/>
          <w:lang w:val="en-GB"/>
        </w:rPr>
      </w:pPr>
    </w:p>
    <w:p w14:paraId="149FA5CD" w14:textId="77777777" w:rsidR="00A7476D" w:rsidRPr="004B4EC0" w:rsidRDefault="00A7476D" w:rsidP="00A7476D">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BA85DC6" w14:textId="77777777" w:rsidR="00A7476D" w:rsidRPr="004B4EC0" w:rsidRDefault="00A7476D" w:rsidP="00A7476D">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15224688" w14:textId="77777777" w:rsidR="00A7476D" w:rsidRPr="004B4EC0" w:rsidRDefault="00A7476D" w:rsidP="00A7476D">
      <w:pPr>
        <w:rPr>
          <w:rFonts w:ascii="Times New Roman" w:hAnsi="Times New Roman" w:cs="Times New Roman"/>
          <w:sz w:val="20"/>
          <w:szCs w:val="20"/>
          <w:lang w:val="en-GB"/>
        </w:rPr>
      </w:pPr>
    </w:p>
    <w:p w14:paraId="5EF87B76" w14:textId="77777777" w:rsidR="00A7476D" w:rsidRPr="004B4EC0" w:rsidRDefault="00A7476D" w:rsidP="00A7476D">
      <w:pPr>
        <w:rPr>
          <w:rFonts w:ascii="Times New Roman" w:hAnsi="Times New Roman" w:cs="Times New Roman"/>
          <w:sz w:val="20"/>
          <w:szCs w:val="20"/>
          <w:lang w:val="en-GB"/>
        </w:rPr>
      </w:pPr>
    </w:p>
    <w:p w14:paraId="7DA55693" w14:textId="77777777" w:rsidR="00A7476D" w:rsidRPr="004B4EC0" w:rsidRDefault="00A7476D" w:rsidP="00A7476D">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7476D" w:rsidRPr="004B4EC0" w14:paraId="616BC16E" w14:textId="77777777" w:rsidTr="00AD3DD5">
        <w:tc>
          <w:tcPr>
            <w:tcW w:w="4530" w:type="dxa"/>
          </w:tcPr>
          <w:p w14:paraId="4AF73725" w14:textId="77777777" w:rsidR="00A7476D" w:rsidRPr="004B4EC0" w:rsidRDefault="00A7476D" w:rsidP="00AD3DD5">
            <w:pPr>
              <w:jc w:val="center"/>
              <w:rPr>
                <w:lang w:val="en-GB"/>
              </w:rPr>
            </w:pPr>
            <w:r w:rsidRPr="004B4EC0">
              <w:rPr>
                <w:lang w:val="en-GB"/>
              </w:rPr>
              <w:t>__________________________________</w:t>
            </w:r>
          </w:p>
          <w:p w14:paraId="090B5618" w14:textId="77777777" w:rsidR="00A7476D" w:rsidRPr="004B4EC0" w:rsidRDefault="00A7476D" w:rsidP="00AD3DD5">
            <w:pPr>
              <w:jc w:val="center"/>
              <w:rPr>
                <w:lang w:val="en-GB"/>
              </w:rPr>
            </w:pPr>
            <w:r w:rsidRPr="004B4EC0">
              <w:rPr>
                <w:lang w:val="en-GB"/>
              </w:rPr>
              <w:t>Shareholder’s signature</w:t>
            </w:r>
          </w:p>
        </w:tc>
        <w:tc>
          <w:tcPr>
            <w:tcW w:w="4530" w:type="dxa"/>
          </w:tcPr>
          <w:p w14:paraId="12F28D6B" w14:textId="77777777" w:rsidR="00A7476D" w:rsidRPr="004B4EC0" w:rsidRDefault="00A7476D" w:rsidP="00AD3DD5">
            <w:pPr>
              <w:jc w:val="center"/>
              <w:rPr>
                <w:lang w:val="en-GB"/>
              </w:rPr>
            </w:pPr>
            <w:r w:rsidRPr="004B4EC0">
              <w:rPr>
                <w:lang w:val="en-GB"/>
              </w:rPr>
              <w:t>__________________________________</w:t>
            </w:r>
          </w:p>
          <w:p w14:paraId="7E280C45" w14:textId="77777777" w:rsidR="00A7476D" w:rsidRPr="004B4EC0" w:rsidRDefault="00A7476D" w:rsidP="00AD3DD5">
            <w:pPr>
              <w:jc w:val="center"/>
              <w:rPr>
                <w:lang w:val="en-GB"/>
              </w:rPr>
            </w:pPr>
            <w:r w:rsidRPr="004B4EC0">
              <w:rPr>
                <w:lang w:val="en-GB"/>
              </w:rPr>
              <w:t>Proxy’s signature</w:t>
            </w:r>
          </w:p>
        </w:tc>
      </w:tr>
    </w:tbl>
    <w:p w14:paraId="7DE8774B" w14:textId="77777777" w:rsidR="00A7476D" w:rsidRPr="004B4EC0" w:rsidRDefault="00A7476D" w:rsidP="00A7476D">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7CEF175" w14:textId="77777777" w:rsidR="00A7476D" w:rsidRDefault="00A7476D" w:rsidP="00453258">
      <w:pPr>
        <w:pStyle w:val="Tekstpodstawowy"/>
        <w:tabs>
          <w:tab w:val="right" w:leader="hyphen" w:pos="9072"/>
        </w:tabs>
        <w:spacing w:before="120"/>
        <w:rPr>
          <w:b/>
          <w:sz w:val="20"/>
          <w:lang w:val="en-GB"/>
        </w:rPr>
      </w:pPr>
    </w:p>
    <w:p w14:paraId="2EBC1D15" w14:textId="77777777" w:rsidR="009A22A2" w:rsidRDefault="009A22A2" w:rsidP="00453258">
      <w:pPr>
        <w:pStyle w:val="Tekstpodstawowy"/>
        <w:tabs>
          <w:tab w:val="right" w:leader="hyphen" w:pos="9072"/>
        </w:tabs>
        <w:spacing w:before="120"/>
        <w:rPr>
          <w:b/>
          <w:sz w:val="20"/>
          <w:lang w:val="en-GB"/>
        </w:rPr>
      </w:pPr>
    </w:p>
    <w:p w14:paraId="3445F450" w14:textId="77777777" w:rsidR="00BD5184" w:rsidRPr="004B4EC0" w:rsidRDefault="00BD5184" w:rsidP="00BD5184">
      <w:pPr>
        <w:pStyle w:val="Tekstpodstawowy"/>
        <w:tabs>
          <w:tab w:val="right" w:leader="hyphen" w:pos="9072"/>
        </w:tabs>
        <w:spacing w:before="120"/>
        <w:rPr>
          <w:b/>
          <w:sz w:val="20"/>
          <w:lang w:val="en-GB"/>
        </w:rPr>
      </w:pPr>
      <w:r w:rsidRPr="004B4EC0">
        <w:rPr>
          <w:b/>
          <w:sz w:val="20"/>
          <w:lang w:val="en-GB"/>
        </w:rPr>
        <w:t>Proposed resolution:</w:t>
      </w:r>
    </w:p>
    <w:p w14:paraId="4038ADE0" w14:textId="77777777" w:rsidR="009A22A2" w:rsidRPr="00A45864" w:rsidRDefault="009A22A2" w:rsidP="009A22A2">
      <w:pPr>
        <w:spacing w:after="0" w:line="276" w:lineRule="auto"/>
        <w:jc w:val="center"/>
        <w:rPr>
          <w:rFonts w:ascii="Times New Roman" w:eastAsia="Times New Roman" w:hAnsi="Times New Roman" w:cs="Times New Roman"/>
          <w:b/>
          <w:sz w:val="20"/>
          <w:szCs w:val="20"/>
          <w:u w:val="single"/>
          <w:lang w:eastAsia="pl-PL"/>
        </w:rPr>
      </w:pPr>
    </w:p>
    <w:p w14:paraId="4B971117" w14:textId="77777777" w:rsidR="00BD5184" w:rsidRPr="004B4EC0" w:rsidRDefault="00BD5184" w:rsidP="00BD5184">
      <w:pPr>
        <w:spacing w:after="0" w:line="276" w:lineRule="auto"/>
        <w:jc w:val="center"/>
        <w:rPr>
          <w:rFonts w:ascii="Times New Roman" w:eastAsia="Times New Roman" w:hAnsi="Times New Roman" w:cs="Times New Roman"/>
          <w:b/>
          <w:sz w:val="20"/>
          <w:szCs w:val="20"/>
          <w:u w:val="single"/>
          <w:lang w:val="en-GB" w:eastAsia="pl-PL"/>
        </w:rPr>
      </w:pPr>
    </w:p>
    <w:p w14:paraId="7D778076" w14:textId="77777777"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Pr>
          <w:rFonts w:ascii="Times New Roman" w:eastAsia="Times New Roman" w:hAnsi="Times New Roman" w:cs="Times New Roman"/>
          <w:b/>
          <w:sz w:val="20"/>
          <w:szCs w:val="20"/>
          <w:u w:val="single"/>
          <w:lang w:val="en-GB"/>
        </w:rPr>
        <w:t>3</w:t>
      </w:r>
    </w:p>
    <w:p w14:paraId="6C88184A" w14:textId="77777777"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C18BE9A" w14:textId="77777777"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C54ED31" w14:textId="3F471034"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1D7DDA">
        <w:rPr>
          <w:rFonts w:ascii="Times New Roman" w:eastAsia="Times New Roman" w:hAnsi="Times New Roman" w:cs="Times New Roman"/>
          <w:b/>
          <w:sz w:val="20"/>
          <w:szCs w:val="20"/>
          <w:u w:val="single"/>
          <w:lang w:val="en-GB"/>
        </w:rPr>
        <w:t>3</w:t>
      </w:r>
    </w:p>
    <w:p w14:paraId="0F3B1534" w14:textId="77777777" w:rsidR="009A22A2" w:rsidRPr="00BD5184" w:rsidRDefault="009A22A2" w:rsidP="009A22A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de-DE"/>
        </w:rPr>
      </w:pPr>
    </w:p>
    <w:p w14:paraId="3E3027C6" w14:textId="45BABF8F" w:rsidR="009A22A2" w:rsidRDefault="00BD5184" w:rsidP="009A22A2">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lang w:val="de-DE"/>
        </w:rPr>
      </w:pPr>
      <w:r>
        <w:rPr>
          <w:rFonts w:ascii="Times New Roman" w:eastAsia="Times New Roman" w:hAnsi="Times New Roman" w:cs="Times New Roman"/>
          <w:b/>
          <w:sz w:val="20"/>
          <w:szCs w:val="20"/>
          <w:lang w:val="de-DE"/>
        </w:rPr>
        <w:t>o</w:t>
      </w:r>
      <w:r w:rsidRPr="00BD5184">
        <w:rPr>
          <w:rFonts w:ascii="Times New Roman" w:eastAsia="Times New Roman" w:hAnsi="Times New Roman" w:cs="Times New Roman"/>
          <w:b/>
          <w:sz w:val="20"/>
          <w:szCs w:val="20"/>
          <w:lang w:val="de-DE"/>
        </w:rPr>
        <w:t>n</w:t>
      </w:r>
      <w:r>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determination</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of</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monthly</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salaries</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of</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the</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members</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of</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the</w:t>
      </w:r>
      <w:proofErr w:type="spellEnd"/>
      <w:r w:rsidRPr="00BD5184">
        <w:rPr>
          <w:rFonts w:ascii="Times New Roman" w:eastAsia="Times New Roman" w:hAnsi="Times New Roman" w:cs="Times New Roman"/>
          <w:b/>
          <w:sz w:val="20"/>
          <w:szCs w:val="20"/>
          <w:lang w:val="de-DE"/>
        </w:rPr>
        <w:t xml:space="preserve"> </w:t>
      </w:r>
      <w:proofErr w:type="spellStart"/>
      <w:r w:rsidRPr="00BD5184">
        <w:rPr>
          <w:rFonts w:ascii="Times New Roman" w:eastAsia="Times New Roman" w:hAnsi="Times New Roman" w:cs="Times New Roman"/>
          <w:b/>
          <w:sz w:val="20"/>
          <w:szCs w:val="20"/>
          <w:lang w:val="de-DE"/>
        </w:rPr>
        <w:t>Supervisory</w:t>
      </w:r>
      <w:proofErr w:type="spellEnd"/>
      <w:r w:rsidRPr="00BD5184">
        <w:rPr>
          <w:rFonts w:ascii="Times New Roman" w:eastAsia="Times New Roman" w:hAnsi="Times New Roman" w:cs="Times New Roman"/>
          <w:b/>
          <w:sz w:val="20"/>
          <w:szCs w:val="20"/>
          <w:lang w:val="de-DE"/>
        </w:rPr>
        <w:t xml:space="preserve"> Board</w:t>
      </w:r>
    </w:p>
    <w:p w14:paraId="0BEB78A0" w14:textId="77777777" w:rsidR="00BD5184" w:rsidRPr="00BD5184" w:rsidRDefault="00BD5184" w:rsidP="009A22A2">
      <w:pPr>
        <w:widowControl w:val="0"/>
        <w:shd w:val="clear" w:color="auto" w:fill="FFFFFF"/>
        <w:tabs>
          <w:tab w:val="num" w:pos="360"/>
        </w:tabs>
        <w:autoSpaceDE w:val="0"/>
        <w:autoSpaceDN w:val="0"/>
        <w:adjustRightInd w:val="0"/>
        <w:spacing w:after="0" w:line="276" w:lineRule="auto"/>
        <w:ind w:left="19"/>
        <w:jc w:val="center"/>
        <w:rPr>
          <w:rFonts w:ascii="Times New Roman" w:eastAsia="Times New Roman" w:hAnsi="Times New Roman" w:cs="Times New Roman"/>
          <w:b/>
          <w:sz w:val="20"/>
          <w:szCs w:val="20"/>
          <w:lang w:val="de-DE"/>
        </w:rPr>
      </w:pPr>
    </w:p>
    <w:p w14:paraId="5872AC0C" w14:textId="4E94A70F" w:rsidR="009A22A2" w:rsidRPr="00340D09" w:rsidRDefault="00340D09" w:rsidP="00340D09">
      <w:pPr>
        <w:widowControl w:val="0"/>
        <w:numPr>
          <w:ilvl w:val="0"/>
          <w:numId w:val="54"/>
        </w:numPr>
        <w:shd w:val="clear" w:color="auto" w:fill="FFFFFF"/>
        <w:autoSpaceDE w:val="0"/>
        <w:autoSpaceDN w:val="0"/>
        <w:adjustRightInd w:val="0"/>
        <w:spacing w:after="0" w:line="276" w:lineRule="auto"/>
        <w:ind w:left="425" w:hanging="425"/>
        <w:jc w:val="both"/>
        <w:rPr>
          <w:rFonts w:ascii="Times New Roman" w:eastAsia="Times New Roman" w:hAnsi="Times New Roman" w:cs="Times New Roman"/>
          <w:sz w:val="20"/>
          <w:szCs w:val="20"/>
          <w:lang w:val="de-DE"/>
        </w:rPr>
      </w:pPr>
      <w:r w:rsidRPr="004B4EC0">
        <w:rPr>
          <w:rFonts w:ascii="Times New Roman" w:hAnsi="Times New Roman" w:cs="Times New Roman"/>
          <w:sz w:val="20"/>
          <w:szCs w:val="20"/>
          <w:lang w:val="en-GB"/>
        </w:rPr>
        <w:t>Acting on the basis of Art. 39</w:t>
      </w:r>
      <w:r>
        <w:rPr>
          <w:rFonts w:ascii="Times New Roman" w:hAnsi="Times New Roman" w:cs="Times New Roman"/>
          <w:sz w:val="20"/>
          <w:szCs w:val="20"/>
          <w:lang w:val="en-GB"/>
        </w:rPr>
        <w:t>2</w:t>
      </w:r>
      <w:r w:rsidRPr="004B4EC0">
        <w:rPr>
          <w:rFonts w:ascii="Times New Roman" w:hAnsi="Times New Roman" w:cs="Times New Roman"/>
          <w:sz w:val="20"/>
          <w:szCs w:val="20"/>
          <w:lang w:val="en-GB"/>
        </w:rPr>
        <w:t xml:space="preserve"> § </w:t>
      </w:r>
      <w:r>
        <w:rPr>
          <w:rFonts w:ascii="Times New Roman" w:hAnsi="Times New Roman" w:cs="Times New Roman"/>
          <w:sz w:val="20"/>
          <w:szCs w:val="20"/>
          <w:lang w:val="en-GB"/>
        </w:rPr>
        <w:t>1</w:t>
      </w:r>
      <w:r>
        <w:rPr>
          <w:rFonts w:ascii="Times New Roman" w:hAnsi="Times New Roman" w:cs="Times New Roman"/>
          <w:sz w:val="20"/>
          <w:szCs w:val="20"/>
          <w:vertAlign w:val="superscript"/>
          <w:lang w:val="en-GB"/>
        </w:rPr>
        <w:t xml:space="preserve"> </w:t>
      </w:r>
      <w:r w:rsidRPr="004B4EC0">
        <w:rPr>
          <w:rFonts w:ascii="Times New Roman" w:hAnsi="Times New Roman" w:cs="Times New Roman"/>
          <w:sz w:val="20"/>
          <w:szCs w:val="20"/>
          <w:lang w:val="en-GB"/>
        </w:rPr>
        <w:t xml:space="preserve">of the Code of Commercial Companies </w:t>
      </w:r>
      <w:r w:rsidRPr="00340D09">
        <w:rPr>
          <w:rFonts w:ascii="Times New Roman" w:eastAsia="Times New Roman" w:hAnsi="Times New Roman" w:cs="Times New Roman"/>
          <w:sz w:val="20"/>
          <w:szCs w:val="20"/>
          <w:lang w:val="de-DE"/>
        </w:rPr>
        <w:t xml:space="preserve">12 </w:t>
      </w:r>
      <w:proofErr w:type="spellStart"/>
      <w:r w:rsidRPr="00340D09">
        <w:rPr>
          <w:rFonts w:ascii="Times New Roman" w:eastAsia="Times New Roman" w:hAnsi="Times New Roman" w:cs="Times New Roman"/>
          <w:sz w:val="20"/>
          <w:szCs w:val="20"/>
          <w:lang w:val="de-DE"/>
        </w:rPr>
        <w:t>point</w:t>
      </w:r>
      <w:proofErr w:type="spellEnd"/>
      <w:r w:rsidRPr="00340D09">
        <w:rPr>
          <w:rFonts w:ascii="Times New Roman" w:eastAsia="Times New Roman" w:hAnsi="Times New Roman" w:cs="Times New Roman"/>
          <w:sz w:val="20"/>
          <w:szCs w:val="20"/>
          <w:lang w:val="de-DE"/>
        </w:rPr>
        <w:t xml:space="preserve"> 8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Company's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Articles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Association</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well</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pursuant</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to</w:t>
      </w:r>
      <w:proofErr w:type="spellEnd"/>
      <w:r w:rsidRPr="00340D09">
        <w:rPr>
          <w:rFonts w:ascii="Times New Roman" w:eastAsia="Times New Roman" w:hAnsi="Times New Roman" w:cs="Times New Roman"/>
          <w:sz w:val="20"/>
          <w:szCs w:val="20"/>
          <w:lang w:val="de-DE"/>
        </w:rPr>
        <w:t xml:space="preserve"> § 5 </w:t>
      </w:r>
      <w:proofErr w:type="spellStart"/>
      <w:r w:rsidRPr="00340D09">
        <w:rPr>
          <w:rFonts w:ascii="Times New Roman" w:eastAsia="Times New Roman" w:hAnsi="Times New Roman" w:cs="Times New Roman"/>
          <w:sz w:val="20"/>
          <w:szCs w:val="20"/>
          <w:lang w:val="de-DE"/>
        </w:rPr>
        <w:t>point</w:t>
      </w:r>
      <w:proofErr w:type="spellEnd"/>
      <w:r w:rsidRPr="00340D09">
        <w:rPr>
          <w:rFonts w:ascii="Times New Roman" w:eastAsia="Times New Roman" w:hAnsi="Times New Roman" w:cs="Times New Roman"/>
          <w:sz w:val="20"/>
          <w:szCs w:val="20"/>
          <w:lang w:val="de-DE"/>
        </w:rPr>
        <w:t xml:space="preserve"> 4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Remuneration Policy </w:t>
      </w:r>
      <w:proofErr w:type="spellStart"/>
      <w:r w:rsidRPr="00340D09">
        <w:rPr>
          <w:rFonts w:ascii="Times New Roman" w:eastAsia="Times New Roman" w:hAnsi="Times New Roman" w:cs="Times New Roman"/>
          <w:sz w:val="20"/>
          <w:szCs w:val="20"/>
          <w:lang w:val="de-DE"/>
        </w:rPr>
        <w:t>for</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Members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Management Board and Members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Supervisory</w:t>
      </w:r>
      <w:proofErr w:type="spellEnd"/>
      <w:r w:rsidRPr="00340D09">
        <w:rPr>
          <w:rFonts w:ascii="Times New Roman" w:eastAsia="Times New Roman" w:hAnsi="Times New Roman" w:cs="Times New Roman"/>
          <w:sz w:val="20"/>
          <w:szCs w:val="20"/>
          <w:lang w:val="de-DE"/>
        </w:rPr>
        <w:t xml:space="preserve"> Board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ERBUD S.A.,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Annual General Meeting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ERBUD S.A. </w:t>
      </w:r>
      <w:proofErr w:type="spellStart"/>
      <w:r w:rsidRPr="00340D09">
        <w:rPr>
          <w:rFonts w:ascii="Times New Roman" w:eastAsia="Times New Roman" w:hAnsi="Times New Roman" w:cs="Times New Roman"/>
          <w:sz w:val="20"/>
          <w:szCs w:val="20"/>
          <w:lang w:val="de-DE"/>
        </w:rPr>
        <w:t>with</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its</w:t>
      </w:r>
      <w:proofErr w:type="spellEnd"/>
      <w:r w:rsidRPr="00340D09">
        <w:rPr>
          <w:rFonts w:ascii="Times New Roman" w:eastAsia="Times New Roman" w:hAnsi="Times New Roman" w:cs="Times New Roman"/>
          <w:sz w:val="20"/>
          <w:szCs w:val="20"/>
          <w:lang w:val="de-DE"/>
        </w:rPr>
        <w:t xml:space="preserve"> registered </w:t>
      </w:r>
      <w:proofErr w:type="spellStart"/>
      <w:r w:rsidRPr="00340D09">
        <w:rPr>
          <w:rFonts w:ascii="Times New Roman" w:eastAsia="Times New Roman" w:hAnsi="Times New Roman" w:cs="Times New Roman"/>
          <w:sz w:val="20"/>
          <w:szCs w:val="20"/>
          <w:lang w:val="de-DE"/>
        </w:rPr>
        <w:t>office</w:t>
      </w:r>
      <w:proofErr w:type="spellEnd"/>
      <w:r w:rsidRPr="00340D09">
        <w:rPr>
          <w:rFonts w:ascii="Times New Roman" w:eastAsia="Times New Roman" w:hAnsi="Times New Roman" w:cs="Times New Roman"/>
          <w:sz w:val="20"/>
          <w:szCs w:val="20"/>
          <w:lang w:val="de-DE"/>
        </w:rPr>
        <w:t xml:space="preserve"> in </w:t>
      </w:r>
      <w:proofErr w:type="spellStart"/>
      <w:r w:rsidRPr="00340D09">
        <w:rPr>
          <w:rFonts w:ascii="Times New Roman" w:eastAsia="Times New Roman" w:hAnsi="Times New Roman" w:cs="Times New Roman"/>
          <w:sz w:val="20"/>
          <w:szCs w:val="20"/>
          <w:lang w:val="de-DE"/>
        </w:rPr>
        <w:t>Warsaw</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Company") </w:t>
      </w:r>
      <w:proofErr w:type="spellStart"/>
      <w:r w:rsidRPr="00340D09">
        <w:rPr>
          <w:rFonts w:ascii="Times New Roman" w:eastAsia="Times New Roman" w:hAnsi="Times New Roman" w:cs="Times New Roman"/>
          <w:sz w:val="20"/>
          <w:szCs w:val="20"/>
          <w:lang w:val="de-DE"/>
        </w:rPr>
        <w:t>decides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to</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determine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amount</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monthly</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remuneration</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Members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Company's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Supervisory</w:t>
      </w:r>
      <w:proofErr w:type="spellEnd"/>
      <w:r w:rsidRPr="00340D09">
        <w:rPr>
          <w:rFonts w:ascii="Times New Roman" w:eastAsia="Times New Roman" w:hAnsi="Times New Roman" w:cs="Times New Roman"/>
          <w:sz w:val="20"/>
          <w:szCs w:val="20"/>
          <w:lang w:val="de-DE"/>
        </w:rPr>
        <w:t xml:space="preserve"> Board, </w:t>
      </w:r>
      <w:proofErr w:type="spellStart"/>
      <w:r w:rsidRPr="00340D09">
        <w:rPr>
          <w:rFonts w:ascii="Times New Roman" w:eastAsia="Times New Roman" w:hAnsi="Times New Roman" w:cs="Times New Roman"/>
          <w:sz w:val="20"/>
          <w:szCs w:val="20"/>
          <w:lang w:val="de-DE"/>
        </w:rPr>
        <w:t>effective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June 1, 2023, </w:t>
      </w:r>
      <w:proofErr w:type="spellStart"/>
      <w:r w:rsidRPr="00340D09">
        <w:rPr>
          <w:rFonts w:ascii="Times New Roman" w:eastAsia="Times New Roman" w:hAnsi="Times New Roman" w:cs="Times New Roman"/>
          <w:sz w:val="20"/>
          <w:szCs w:val="20"/>
          <w:lang w:val="de-DE"/>
        </w:rPr>
        <w:t>as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follows</w:t>
      </w:r>
      <w:proofErr w:type="spellEnd"/>
      <w:r w:rsidRPr="00340D09">
        <w:rPr>
          <w:rFonts w:ascii="Times New Roman" w:eastAsia="Times New Roman" w:hAnsi="Times New Roman" w:cs="Times New Roman"/>
          <w:sz w:val="20"/>
          <w:szCs w:val="20"/>
          <w:lang w:val="de-DE"/>
        </w:rPr>
        <w:t>:</w:t>
      </w:r>
    </w:p>
    <w:p w14:paraId="66DCCB64" w14:textId="77777777" w:rsidR="00340D09" w:rsidRDefault="00340D09" w:rsidP="009A22A2">
      <w:pPr>
        <w:widowControl w:val="0"/>
        <w:numPr>
          <w:ilvl w:val="1"/>
          <w:numId w:val="54"/>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lang w:val="de-DE"/>
        </w:rPr>
      </w:pP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amount</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remuneration</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Chairman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Supervisory</w:t>
      </w:r>
      <w:proofErr w:type="spellEnd"/>
      <w:r w:rsidRPr="00340D09">
        <w:rPr>
          <w:rFonts w:ascii="Times New Roman" w:eastAsia="Times New Roman" w:hAnsi="Times New Roman" w:cs="Times New Roman"/>
          <w:sz w:val="20"/>
          <w:szCs w:val="20"/>
          <w:lang w:val="de-DE"/>
        </w:rPr>
        <w:t xml:space="preserve"> Board will </w:t>
      </w:r>
      <w:proofErr w:type="spellStart"/>
      <w:r w:rsidRPr="00340D09">
        <w:rPr>
          <w:rFonts w:ascii="Times New Roman" w:eastAsia="Times New Roman" w:hAnsi="Times New Roman" w:cs="Times New Roman"/>
          <w:sz w:val="20"/>
          <w:szCs w:val="20"/>
          <w:lang w:val="de-DE"/>
        </w:rPr>
        <w:t>be</w:t>
      </w:r>
      <w:proofErr w:type="spellEnd"/>
      <w:r w:rsidRPr="00340D09">
        <w:rPr>
          <w:rFonts w:ascii="Times New Roman" w:eastAsia="Times New Roman" w:hAnsi="Times New Roman" w:cs="Times New Roman"/>
          <w:sz w:val="20"/>
          <w:szCs w:val="20"/>
          <w:lang w:val="de-DE"/>
        </w:rPr>
        <w:t xml:space="preserve"> PLN 17,000 (</w:t>
      </w:r>
      <w:proofErr w:type="spellStart"/>
      <w:r w:rsidRPr="00340D09">
        <w:rPr>
          <w:rFonts w:ascii="Times New Roman" w:eastAsia="Times New Roman" w:hAnsi="Times New Roman" w:cs="Times New Roman"/>
          <w:sz w:val="20"/>
          <w:szCs w:val="20"/>
          <w:lang w:val="de-DE"/>
        </w:rPr>
        <w:t>seventeen</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thousand</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zlotys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gross</w:t>
      </w:r>
      <w:proofErr w:type="spellEnd"/>
      <w:r w:rsidRPr="00340D09">
        <w:rPr>
          <w:rFonts w:ascii="Times New Roman" w:eastAsia="Times New Roman" w:hAnsi="Times New Roman" w:cs="Times New Roman"/>
          <w:sz w:val="20"/>
          <w:szCs w:val="20"/>
          <w:lang w:val="de-DE"/>
        </w:rPr>
        <w:t>;</w:t>
      </w:r>
    </w:p>
    <w:p w14:paraId="0D09B971" w14:textId="1D50D4D5" w:rsidR="009A22A2" w:rsidRPr="00340D09" w:rsidRDefault="00340D09" w:rsidP="009A22A2">
      <w:pPr>
        <w:widowControl w:val="0"/>
        <w:numPr>
          <w:ilvl w:val="1"/>
          <w:numId w:val="54"/>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lang w:val="de-DE"/>
        </w:rPr>
      </w:pP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amount</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remuneration</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Vice</w:t>
      </w:r>
      <w:proofErr w:type="spellEnd"/>
      <w:r w:rsidRPr="00340D09">
        <w:rPr>
          <w:rFonts w:ascii="Times New Roman" w:eastAsia="Times New Roman" w:hAnsi="Times New Roman" w:cs="Times New Roman"/>
          <w:sz w:val="20"/>
          <w:szCs w:val="20"/>
          <w:lang w:val="de-DE"/>
        </w:rPr>
        <w:t xml:space="preserve">-Chairman </w:t>
      </w:r>
      <w:proofErr w:type="spellStart"/>
      <w:r w:rsidRPr="00340D09">
        <w:rPr>
          <w:rFonts w:ascii="Times New Roman" w:eastAsia="Times New Roman" w:hAnsi="Times New Roman" w:cs="Times New Roman"/>
          <w:sz w:val="20"/>
          <w:szCs w:val="20"/>
          <w:lang w:val="de-DE"/>
        </w:rPr>
        <w:t>of</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Supervisory</w:t>
      </w:r>
      <w:proofErr w:type="spellEnd"/>
      <w:r w:rsidRPr="00340D09">
        <w:rPr>
          <w:rFonts w:ascii="Times New Roman" w:eastAsia="Times New Roman" w:hAnsi="Times New Roman" w:cs="Times New Roman"/>
          <w:sz w:val="20"/>
          <w:szCs w:val="20"/>
          <w:lang w:val="de-DE"/>
        </w:rPr>
        <w:t xml:space="preserve"> Board </w:t>
      </w:r>
      <w:proofErr w:type="spellStart"/>
      <w:r w:rsidRPr="00340D09">
        <w:rPr>
          <w:rFonts w:ascii="Times New Roman" w:eastAsia="Times New Roman" w:hAnsi="Times New Roman" w:cs="Times New Roman"/>
          <w:sz w:val="20"/>
          <w:szCs w:val="20"/>
          <w:lang w:val="de-DE"/>
        </w:rPr>
        <w:t>shall</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be</w:t>
      </w:r>
      <w:proofErr w:type="spellEnd"/>
      <w:r w:rsidRPr="00340D09">
        <w:rPr>
          <w:rFonts w:ascii="Times New Roman" w:eastAsia="Times New Roman" w:hAnsi="Times New Roman" w:cs="Times New Roman"/>
          <w:sz w:val="20"/>
          <w:szCs w:val="20"/>
          <w:lang w:val="de-DE"/>
        </w:rPr>
        <w:t xml:space="preserve"> PLN 12,000 (</w:t>
      </w:r>
      <w:proofErr w:type="spellStart"/>
      <w:r w:rsidRPr="00340D09">
        <w:rPr>
          <w:rFonts w:ascii="Times New Roman" w:eastAsia="Times New Roman" w:hAnsi="Times New Roman" w:cs="Times New Roman"/>
          <w:sz w:val="20"/>
          <w:szCs w:val="20"/>
          <w:lang w:val="de-DE"/>
        </w:rPr>
        <w:t>twelve</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thousand</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zlotys</w:t>
      </w:r>
      <w:proofErr w:type="spellEnd"/>
      <w:r w:rsidRPr="00340D09">
        <w:rPr>
          <w:rFonts w:ascii="Times New Roman" w:eastAsia="Times New Roman" w:hAnsi="Times New Roman" w:cs="Times New Roman"/>
          <w:sz w:val="20"/>
          <w:szCs w:val="20"/>
          <w:lang w:val="de-DE"/>
        </w:rPr>
        <w:t xml:space="preserve">) </w:t>
      </w:r>
      <w:proofErr w:type="spellStart"/>
      <w:r w:rsidRPr="00340D09">
        <w:rPr>
          <w:rFonts w:ascii="Times New Roman" w:eastAsia="Times New Roman" w:hAnsi="Times New Roman" w:cs="Times New Roman"/>
          <w:sz w:val="20"/>
          <w:szCs w:val="20"/>
          <w:lang w:val="de-DE"/>
        </w:rPr>
        <w:t>gross</w:t>
      </w:r>
      <w:proofErr w:type="spellEnd"/>
      <w:r w:rsidR="009A22A2" w:rsidRPr="00340D09">
        <w:rPr>
          <w:rFonts w:ascii="Times New Roman" w:eastAsia="Times New Roman" w:hAnsi="Times New Roman" w:cs="Times New Roman"/>
          <w:sz w:val="20"/>
          <w:szCs w:val="20"/>
          <w:lang w:val="de-DE"/>
        </w:rPr>
        <w:t>;</w:t>
      </w:r>
    </w:p>
    <w:p w14:paraId="491BDAAC" w14:textId="57DDCABE" w:rsidR="009A22A2" w:rsidRPr="000C5EAB" w:rsidRDefault="000C5EAB" w:rsidP="009A22A2">
      <w:pPr>
        <w:widowControl w:val="0"/>
        <w:numPr>
          <w:ilvl w:val="1"/>
          <w:numId w:val="54"/>
        </w:numPr>
        <w:autoSpaceDE w:val="0"/>
        <w:autoSpaceDN w:val="0"/>
        <w:adjustRightInd w:val="0"/>
        <w:spacing w:after="120" w:line="240" w:lineRule="auto"/>
        <w:ind w:left="426"/>
        <w:contextualSpacing/>
        <w:jc w:val="both"/>
        <w:rPr>
          <w:rFonts w:ascii="Times New Roman" w:eastAsia="Times New Roman" w:hAnsi="Times New Roman" w:cs="Times New Roman"/>
          <w:sz w:val="20"/>
          <w:szCs w:val="20"/>
          <w:lang w:val="de-DE"/>
        </w:rPr>
      </w:pPr>
      <w:proofErr w:type="spellStart"/>
      <w:r w:rsidRPr="000C5EAB">
        <w:rPr>
          <w:rFonts w:ascii="Times New Roman" w:eastAsia="Times New Roman" w:hAnsi="Times New Roman" w:cs="Times New Roman"/>
          <w:sz w:val="20"/>
          <w:szCs w:val="20"/>
          <w:lang w:val="de-DE"/>
        </w:rPr>
        <w:t>the</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amount</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of</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remuneration</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of</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the</w:t>
      </w:r>
      <w:proofErr w:type="spellEnd"/>
      <w:r w:rsidRPr="000C5EAB">
        <w:rPr>
          <w:rFonts w:ascii="Times New Roman" w:eastAsia="Times New Roman" w:hAnsi="Times New Roman" w:cs="Times New Roman"/>
          <w:sz w:val="20"/>
          <w:szCs w:val="20"/>
          <w:lang w:val="de-DE"/>
        </w:rPr>
        <w:t xml:space="preserve"> Member </w:t>
      </w:r>
      <w:proofErr w:type="spellStart"/>
      <w:r w:rsidRPr="000C5EAB">
        <w:rPr>
          <w:rFonts w:ascii="Times New Roman" w:eastAsia="Times New Roman" w:hAnsi="Times New Roman" w:cs="Times New Roman"/>
          <w:sz w:val="20"/>
          <w:szCs w:val="20"/>
          <w:lang w:val="de-DE"/>
        </w:rPr>
        <w:t>of</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the</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Supervisory</w:t>
      </w:r>
      <w:proofErr w:type="spellEnd"/>
      <w:r w:rsidRPr="000C5EAB">
        <w:rPr>
          <w:rFonts w:ascii="Times New Roman" w:eastAsia="Times New Roman" w:hAnsi="Times New Roman" w:cs="Times New Roman"/>
          <w:sz w:val="20"/>
          <w:szCs w:val="20"/>
          <w:lang w:val="de-DE"/>
        </w:rPr>
        <w:t xml:space="preserve"> Board </w:t>
      </w:r>
      <w:proofErr w:type="spellStart"/>
      <w:r w:rsidRPr="000C5EAB">
        <w:rPr>
          <w:rFonts w:ascii="Times New Roman" w:eastAsia="Times New Roman" w:hAnsi="Times New Roman" w:cs="Times New Roman"/>
          <w:sz w:val="20"/>
          <w:szCs w:val="20"/>
          <w:lang w:val="de-DE"/>
        </w:rPr>
        <w:t>shall</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be</w:t>
      </w:r>
      <w:proofErr w:type="spellEnd"/>
      <w:r w:rsidRPr="000C5EAB">
        <w:rPr>
          <w:rFonts w:ascii="Times New Roman" w:eastAsia="Times New Roman" w:hAnsi="Times New Roman" w:cs="Times New Roman"/>
          <w:sz w:val="20"/>
          <w:szCs w:val="20"/>
          <w:lang w:val="de-DE"/>
        </w:rPr>
        <w:t xml:space="preserve"> PLN 11,000 (</w:t>
      </w:r>
      <w:proofErr w:type="spellStart"/>
      <w:r w:rsidRPr="000C5EAB">
        <w:rPr>
          <w:rFonts w:ascii="Times New Roman" w:eastAsia="Times New Roman" w:hAnsi="Times New Roman" w:cs="Times New Roman"/>
          <w:sz w:val="20"/>
          <w:szCs w:val="20"/>
          <w:lang w:val="de-DE"/>
        </w:rPr>
        <w:t>eleven</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thousand</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zlotys</w:t>
      </w:r>
      <w:proofErr w:type="spellEnd"/>
      <w:r w:rsidRPr="000C5EAB">
        <w:rPr>
          <w:rFonts w:ascii="Times New Roman" w:eastAsia="Times New Roman" w:hAnsi="Times New Roman" w:cs="Times New Roman"/>
          <w:sz w:val="20"/>
          <w:szCs w:val="20"/>
          <w:lang w:val="de-DE"/>
        </w:rPr>
        <w:t xml:space="preserve">) </w:t>
      </w:r>
      <w:proofErr w:type="spellStart"/>
      <w:r w:rsidRPr="000C5EAB">
        <w:rPr>
          <w:rFonts w:ascii="Times New Roman" w:eastAsia="Times New Roman" w:hAnsi="Times New Roman" w:cs="Times New Roman"/>
          <w:sz w:val="20"/>
          <w:szCs w:val="20"/>
          <w:lang w:val="de-DE"/>
        </w:rPr>
        <w:t>gross</w:t>
      </w:r>
      <w:proofErr w:type="spellEnd"/>
      <w:r w:rsidRPr="000C5EAB">
        <w:rPr>
          <w:rFonts w:ascii="Times New Roman" w:eastAsia="Times New Roman" w:hAnsi="Times New Roman" w:cs="Times New Roman"/>
          <w:sz w:val="20"/>
          <w:szCs w:val="20"/>
          <w:lang w:val="de-DE"/>
        </w:rPr>
        <w:t>.</w:t>
      </w:r>
    </w:p>
    <w:p w14:paraId="4CA0E248" w14:textId="3C9F86F1" w:rsidR="009A22A2" w:rsidRPr="000C5EAB" w:rsidRDefault="000C5EAB" w:rsidP="009A22A2">
      <w:pPr>
        <w:widowControl w:val="0"/>
        <w:numPr>
          <w:ilvl w:val="0"/>
          <w:numId w:val="54"/>
        </w:numPr>
        <w:shd w:val="clear" w:color="auto" w:fill="FFFFFF"/>
        <w:autoSpaceDE w:val="0"/>
        <w:autoSpaceDN w:val="0"/>
        <w:adjustRightInd w:val="0"/>
        <w:spacing w:after="120" w:line="276" w:lineRule="auto"/>
        <w:ind w:left="425" w:hanging="425"/>
        <w:jc w:val="both"/>
        <w:rPr>
          <w:rFonts w:ascii="Times New Roman" w:eastAsia="Times New Roman" w:hAnsi="Times New Roman" w:cs="Times New Roman"/>
          <w:sz w:val="20"/>
          <w:szCs w:val="20"/>
          <w:lang w:val="de-DE"/>
        </w:rPr>
      </w:pPr>
      <w:r w:rsidRPr="004B4EC0">
        <w:rPr>
          <w:rFonts w:ascii="Times New Roman" w:hAnsi="Times New Roman" w:cs="Times New Roman"/>
          <w:sz w:val="20"/>
          <w:szCs w:val="20"/>
          <w:lang w:val="en-GB"/>
        </w:rPr>
        <w:t>The resolution becomes effective as of the day of its adoption</w:t>
      </w:r>
      <w:r w:rsidR="009A22A2" w:rsidRPr="000C5EAB">
        <w:rPr>
          <w:rFonts w:ascii="Times New Roman" w:eastAsia="Times New Roman" w:hAnsi="Times New Roman" w:cs="Times New Roman"/>
          <w:sz w:val="20"/>
          <w:szCs w:val="20"/>
          <w:lang w:val="de-DE"/>
        </w:rPr>
        <w:t xml:space="preserve">. </w:t>
      </w:r>
    </w:p>
    <w:p w14:paraId="5315D047" w14:textId="77777777" w:rsidR="009A22A2" w:rsidRPr="00FB1B16" w:rsidRDefault="009A22A2" w:rsidP="009A22A2">
      <w:pPr>
        <w:widowControl w:val="0"/>
        <w:autoSpaceDE w:val="0"/>
        <w:autoSpaceDN w:val="0"/>
        <w:adjustRightInd w:val="0"/>
        <w:spacing w:before="240" w:after="120" w:line="276" w:lineRule="auto"/>
        <w:jc w:val="center"/>
        <w:rPr>
          <w:rFonts w:ascii="Times New Roman" w:eastAsia="Times New Roman" w:hAnsi="Times New Roman" w:cs="Times New Roman"/>
          <w:i/>
          <w:sz w:val="20"/>
          <w:szCs w:val="20"/>
          <w:u w:val="single"/>
          <w:lang w:eastAsia="pl-PL"/>
        </w:rPr>
      </w:pPr>
      <w:r w:rsidRPr="00FB1B16">
        <w:rPr>
          <w:rFonts w:ascii="Times New Roman" w:eastAsia="Times New Roman" w:hAnsi="Times New Roman" w:cs="Times New Roman"/>
          <w:i/>
          <w:sz w:val="20"/>
          <w:szCs w:val="20"/>
          <w:u w:val="single"/>
          <w:lang w:eastAsia="pl-PL"/>
        </w:rPr>
        <w:t>UZASADNIENIE:</w:t>
      </w:r>
    </w:p>
    <w:p w14:paraId="7689EA68" w14:textId="6F0D1A72" w:rsidR="009A22A2" w:rsidRPr="000C5EAB" w:rsidRDefault="000C5EAB" w:rsidP="009A22A2">
      <w:pPr>
        <w:pBdr>
          <w:bottom w:val="single" w:sz="12" w:space="1" w:color="auto"/>
        </w:pBdr>
        <w:rPr>
          <w:rFonts w:ascii="Times New Roman" w:eastAsia="Times New Roman" w:hAnsi="Times New Roman" w:cs="Times New Roman"/>
          <w:i/>
          <w:sz w:val="20"/>
          <w:szCs w:val="20"/>
          <w:lang w:val="de-DE"/>
        </w:rPr>
      </w:pPr>
      <w:r w:rsidRPr="000C5EAB">
        <w:rPr>
          <w:rFonts w:ascii="Times New Roman" w:eastAsia="Times New Roman" w:hAnsi="Times New Roman" w:cs="Times New Roman"/>
          <w:i/>
          <w:sz w:val="20"/>
          <w:szCs w:val="20"/>
          <w:lang w:val="de-DE"/>
        </w:rPr>
        <w:t xml:space="preserve">In </w:t>
      </w:r>
      <w:proofErr w:type="spellStart"/>
      <w:r w:rsidRPr="000C5EAB">
        <w:rPr>
          <w:rFonts w:ascii="Times New Roman" w:eastAsia="Times New Roman" w:hAnsi="Times New Roman" w:cs="Times New Roman"/>
          <w:i/>
          <w:sz w:val="20"/>
          <w:szCs w:val="20"/>
          <w:lang w:val="de-DE"/>
        </w:rPr>
        <w:t>accordance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with</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applicable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regulations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remuneration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of</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members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of</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Supervisory</w:t>
      </w:r>
      <w:proofErr w:type="spellEnd"/>
      <w:r w:rsidRPr="000C5EAB">
        <w:rPr>
          <w:rFonts w:ascii="Times New Roman" w:eastAsia="Times New Roman" w:hAnsi="Times New Roman" w:cs="Times New Roman"/>
          <w:i/>
          <w:sz w:val="20"/>
          <w:szCs w:val="20"/>
          <w:lang w:val="de-DE"/>
        </w:rPr>
        <w:t xml:space="preserve"> Board </w:t>
      </w:r>
      <w:proofErr w:type="spellStart"/>
      <w:r w:rsidRPr="000C5EAB">
        <w:rPr>
          <w:rFonts w:ascii="Times New Roman" w:eastAsia="Times New Roman" w:hAnsi="Times New Roman" w:cs="Times New Roman"/>
          <w:i/>
          <w:sz w:val="20"/>
          <w:szCs w:val="20"/>
          <w:lang w:val="de-DE"/>
        </w:rPr>
        <w:t>is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determined</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by</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Company's</w:t>
      </w:r>
      <w:proofErr w:type="spellEnd"/>
      <w:r w:rsidRPr="000C5EAB">
        <w:rPr>
          <w:rFonts w:ascii="Times New Roman" w:eastAsia="Times New Roman" w:hAnsi="Times New Roman" w:cs="Times New Roman"/>
          <w:i/>
          <w:sz w:val="20"/>
          <w:szCs w:val="20"/>
          <w:lang w:val="de-DE"/>
        </w:rPr>
        <w:t xml:space="preserve"> Annual General Meeting. The </w:t>
      </w:r>
      <w:proofErr w:type="spellStart"/>
      <w:r w:rsidRPr="000C5EAB">
        <w:rPr>
          <w:rFonts w:ascii="Times New Roman" w:eastAsia="Times New Roman" w:hAnsi="Times New Roman" w:cs="Times New Roman"/>
          <w:i/>
          <w:sz w:val="20"/>
          <w:szCs w:val="20"/>
          <w:lang w:val="de-DE"/>
        </w:rPr>
        <w:t>remuneration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referred</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to</w:t>
      </w:r>
      <w:proofErr w:type="spellEnd"/>
      <w:r w:rsidRPr="000C5EAB">
        <w:rPr>
          <w:rFonts w:ascii="Times New Roman" w:eastAsia="Times New Roman" w:hAnsi="Times New Roman" w:cs="Times New Roman"/>
          <w:i/>
          <w:sz w:val="20"/>
          <w:szCs w:val="20"/>
          <w:lang w:val="de-DE"/>
        </w:rPr>
        <w:t xml:space="preserve"> in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aforementioned</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resolution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has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been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adjusted</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to</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currently</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prevailing</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market</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conditions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taking</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particular</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account</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of</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changes</w:t>
      </w:r>
      <w:proofErr w:type="spellEnd"/>
      <w:r w:rsidRPr="000C5EAB">
        <w:rPr>
          <w:rFonts w:ascii="Times New Roman" w:eastAsia="Times New Roman" w:hAnsi="Times New Roman" w:cs="Times New Roman"/>
          <w:i/>
          <w:sz w:val="20"/>
          <w:szCs w:val="20"/>
          <w:lang w:val="de-DE"/>
        </w:rPr>
        <w:t xml:space="preserve"> in </w:t>
      </w:r>
      <w:proofErr w:type="spellStart"/>
      <w:r w:rsidRPr="000C5EAB">
        <w:rPr>
          <w:rFonts w:ascii="Times New Roman" w:eastAsia="Times New Roman" w:hAnsi="Times New Roman" w:cs="Times New Roman"/>
          <w:i/>
          <w:sz w:val="20"/>
          <w:szCs w:val="20"/>
          <w:lang w:val="de-DE"/>
        </w:rPr>
        <w:t>the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economic</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situation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as</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measured</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by</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inflation</w:t>
      </w:r>
      <w:proofErr w:type="spellEnd"/>
      <w:r w:rsidRPr="000C5EAB">
        <w:rPr>
          <w:rFonts w:ascii="Times New Roman" w:eastAsia="Times New Roman" w:hAnsi="Times New Roman" w:cs="Times New Roman"/>
          <w:i/>
          <w:sz w:val="20"/>
          <w:szCs w:val="20"/>
          <w:lang w:val="de-DE"/>
        </w:rPr>
        <w:t xml:space="preserve"> and </w:t>
      </w:r>
      <w:proofErr w:type="spellStart"/>
      <w:r w:rsidRPr="000C5EAB">
        <w:rPr>
          <w:rFonts w:ascii="Times New Roman" w:eastAsia="Times New Roman" w:hAnsi="Times New Roman" w:cs="Times New Roman"/>
          <w:i/>
          <w:sz w:val="20"/>
          <w:szCs w:val="20"/>
          <w:lang w:val="de-DE"/>
        </w:rPr>
        <w:t>average</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market</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remuneration</w:t>
      </w:r>
      <w:proofErr w:type="spellEnd"/>
      <w:r w:rsidRPr="000C5EAB">
        <w:rPr>
          <w:rFonts w:ascii="Times New Roman" w:eastAsia="Times New Roman" w:hAnsi="Times New Roman" w:cs="Times New Roman"/>
          <w:i/>
          <w:sz w:val="20"/>
          <w:szCs w:val="20"/>
          <w:lang w:val="de-DE"/>
        </w:rPr>
        <w:t xml:space="preserve"> </w:t>
      </w:r>
      <w:proofErr w:type="spellStart"/>
      <w:r w:rsidRPr="000C5EAB">
        <w:rPr>
          <w:rFonts w:ascii="Times New Roman" w:eastAsia="Times New Roman" w:hAnsi="Times New Roman" w:cs="Times New Roman"/>
          <w:i/>
          <w:sz w:val="20"/>
          <w:szCs w:val="20"/>
          <w:lang w:val="de-DE"/>
        </w:rPr>
        <w:t>indices</w:t>
      </w:r>
      <w:proofErr w:type="spellEnd"/>
      <w:r w:rsidRPr="000C5EAB">
        <w:rPr>
          <w:rFonts w:ascii="Times New Roman" w:eastAsia="Times New Roman" w:hAnsi="Times New Roman" w:cs="Times New Roman"/>
          <w:i/>
          <w:sz w:val="20"/>
          <w:szCs w:val="20"/>
          <w:lang w:val="de-DE"/>
        </w:rPr>
        <w:t>.</w:t>
      </w:r>
    </w:p>
    <w:p w14:paraId="2D4745C5" w14:textId="77777777" w:rsidR="000C5EAB" w:rsidRPr="000C5EAB" w:rsidRDefault="000C5EAB" w:rsidP="009A22A2">
      <w:pPr>
        <w:pBdr>
          <w:bottom w:val="single" w:sz="12" w:space="1" w:color="auto"/>
        </w:pBdr>
        <w:rPr>
          <w:rFonts w:ascii="Garamond" w:hAnsi="Garamond"/>
          <w:lang w:val="de-D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4"/>
        <w:gridCol w:w="219"/>
      </w:tblGrid>
      <w:tr w:rsidR="009A22A2" w:rsidRPr="00A45864" w14:paraId="6704D6EC" w14:textId="77777777" w:rsidTr="000C5EAB">
        <w:tc>
          <w:tcPr>
            <w:tcW w:w="7651" w:type="dxa"/>
          </w:tcPr>
          <w:p w14:paraId="2175E8D4" w14:textId="1A5AFEE8" w:rsidR="009A22A2" w:rsidRPr="00A45864" w:rsidRDefault="009A22A2" w:rsidP="00AD3DD5">
            <w:pPr>
              <w:jc w:val="center"/>
            </w:pPr>
            <w:r w:rsidRPr="00A45864">
              <w:t>______________________________</w:t>
            </w:r>
          </w:p>
          <w:p w14:paraId="20FA9D1C" w14:textId="77777777" w:rsidR="000C5EAB" w:rsidRPr="004B4EC0" w:rsidRDefault="000C5EAB" w:rsidP="000C5EAB">
            <w:pPr>
              <w:rPr>
                <w:lang w:val="en-GB"/>
              </w:rPr>
            </w:pPr>
          </w:p>
          <w:p w14:paraId="4969ED13" w14:textId="77777777" w:rsidR="000C5EAB" w:rsidRPr="004B4EC0" w:rsidRDefault="000C5EAB" w:rsidP="000C5EAB">
            <w:pPr>
              <w:rPr>
                <w:b/>
                <w:lang w:val="en-GB"/>
              </w:rPr>
            </w:pPr>
            <w:r w:rsidRPr="004B4EC0">
              <w:rPr>
                <w:b/>
                <w:lang w:val="en-GB"/>
              </w:rPr>
              <w:t>Manner of voting:</w:t>
            </w:r>
          </w:p>
          <w:tbl>
            <w:tblPr>
              <w:tblStyle w:val="Tabela-Siatka"/>
              <w:tblW w:w="0" w:type="auto"/>
              <w:tblLook w:val="04A0" w:firstRow="1" w:lastRow="0" w:firstColumn="1" w:lastColumn="0" w:noHBand="0" w:noVBand="1"/>
            </w:tblPr>
            <w:tblGrid>
              <w:gridCol w:w="3020"/>
              <w:gridCol w:w="3020"/>
            </w:tblGrid>
            <w:tr w:rsidR="000C5EAB" w:rsidRPr="000C5EAB" w14:paraId="3D400096" w14:textId="77777777" w:rsidTr="00AD3DD5">
              <w:tc>
                <w:tcPr>
                  <w:tcW w:w="3020" w:type="dxa"/>
                </w:tcPr>
                <w:p w14:paraId="7FB8CAB0" w14:textId="77777777" w:rsidR="000C5EAB" w:rsidRPr="004B4EC0" w:rsidRDefault="000C5EAB" w:rsidP="000C5EAB">
                  <w:pPr>
                    <w:rPr>
                      <w:b/>
                      <w:lang w:val="en-GB"/>
                    </w:rPr>
                  </w:pPr>
                </w:p>
              </w:tc>
              <w:tc>
                <w:tcPr>
                  <w:tcW w:w="3020" w:type="dxa"/>
                </w:tcPr>
                <w:p w14:paraId="6F44CB81" w14:textId="77777777" w:rsidR="000C5EAB" w:rsidRPr="004B4EC0" w:rsidRDefault="000C5EAB" w:rsidP="000C5EAB">
                  <w:pPr>
                    <w:rPr>
                      <w:b/>
                      <w:lang w:val="en-GB"/>
                    </w:rPr>
                  </w:pPr>
                  <w:r w:rsidRPr="004B4EC0">
                    <w:rPr>
                      <w:b/>
                      <w:lang w:val="en-GB"/>
                    </w:rPr>
                    <w:t>Number of votes:</w:t>
                  </w:r>
                </w:p>
              </w:tc>
            </w:tr>
            <w:tr w:rsidR="000C5EAB" w:rsidRPr="000C5EAB" w14:paraId="02E2DD1C" w14:textId="77777777" w:rsidTr="00AD3DD5">
              <w:tc>
                <w:tcPr>
                  <w:tcW w:w="3020" w:type="dxa"/>
                </w:tcPr>
                <w:p w14:paraId="5B63438C" w14:textId="77777777" w:rsidR="000C5EAB" w:rsidRPr="004B4EC0" w:rsidRDefault="000C5EAB" w:rsidP="000C5EAB">
                  <w:pPr>
                    <w:rPr>
                      <w:b/>
                      <w:lang w:val="en-GB"/>
                    </w:rPr>
                  </w:pPr>
                  <w:r w:rsidRPr="004B4EC0">
                    <w:rPr>
                      <w:b/>
                      <w:lang w:val="en-GB"/>
                    </w:rPr>
                    <w:t xml:space="preserve">For: </w:t>
                  </w:r>
                </w:p>
              </w:tc>
              <w:tc>
                <w:tcPr>
                  <w:tcW w:w="3020" w:type="dxa"/>
                </w:tcPr>
                <w:p w14:paraId="0A232F86" w14:textId="77777777" w:rsidR="000C5EAB" w:rsidRPr="004B4EC0" w:rsidRDefault="000C5EAB" w:rsidP="000C5EAB">
                  <w:pPr>
                    <w:rPr>
                      <w:b/>
                      <w:lang w:val="en-GB"/>
                    </w:rPr>
                  </w:pPr>
                </w:p>
              </w:tc>
            </w:tr>
            <w:tr w:rsidR="000C5EAB" w:rsidRPr="000C5EAB" w14:paraId="778AFFA7" w14:textId="77777777" w:rsidTr="00AD3DD5">
              <w:tc>
                <w:tcPr>
                  <w:tcW w:w="3020" w:type="dxa"/>
                </w:tcPr>
                <w:p w14:paraId="54491BD7" w14:textId="77777777" w:rsidR="000C5EAB" w:rsidRPr="004B4EC0" w:rsidRDefault="000C5EAB" w:rsidP="000C5EAB">
                  <w:pPr>
                    <w:rPr>
                      <w:b/>
                      <w:lang w:val="en-GB"/>
                    </w:rPr>
                  </w:pPr>
                  <w:r w:rsidRPr="004B4EC0">
                    <w:rPr>
                      <w:b/>
                      <w:lang w:val="en-GB"/>
                    </w:rPr>
                    <w:t xml:space="preserve">Against: </w:t>
                  </w:r>
                </w:p>
              </w:tc>
              <w:tc>
                <w:tcPr>
                  <w:tcW w:w="3020" w:type="dxa"/>
                </w:tcPr>
                <w:p w14:paraId="13BDE871" w14:textId="77777777" w:rsidR="000C5EAB" w:rsidRPr="004B4EC0" w:rsidRDefault="000C5EAB" w:rsidP="000C5EAB">
                  <w:pPr>
                    <w:rPr>
                      <w:b/>
                      <w:lang w:val="en-GB"/>
                    </w:rPr>
                  </w:pPr>
                </w:p>
              </w:tc>
            </w:tr>
            <w:tr w:rsidR="000C5EAB" w:rsidRPr="000C5EAB" w14:paraId="7672A16A" w14:textId="77777777" w:rsidTr="00AD3DD5">
              <w:tc>
                <w:tcPr>
                  <w:tcW w:w="3020" w:type="dxa"/>
                </w:tcPr>
                <w:p w14:paraId="2A7EAA3F" w14:textId="77777777" w:rsidR="000C5EAB" w:rsidRPr="004B4EC0" w:rsidRDefault="000C5EAB" w:rsidP="000C5EAB">
                  <w:pPr>
                    <w:rPr>
                      <w:b/>
                      <w:lang w:val="en-GB"/>
                    </w:rPr>
                  </w:pPr>
                  <w:r w:rsidRPr="004B4EC0">
                    <w:rPr>
                      <w:b/>
                      <w:lang w:val="en-GB"/>
                    </w:rPr>
                    <w:t xml:space="preserve">Abstained: </w:t>
                  </w:r>
                </w:p>
              </w:tc>
              <w:tc>
                <w:tcPr>
                  <w:tcW w:w="3020" w:type="dxa"/>
                </w:tcPr>
                <w:p w14:paraId="58560109" w14:textId="77777777" w:rsidR="000C5EAB" w:rsidRPr="004B4EC0" w:rsidRDefault="000C5EAB" w:rsidP="000C5EAB">
                  <w:pPr>
                    <w:rPr>
                      <w:b/>
                      <w:lang w:val="en-GB"/>
                    </w:rPr>
                  </w:pPr>
                </w:p>
              </w:tc>
            </w:tr>
          </w:tbl>
          <w:p w14:paraId="26A755F9" w14:textId="77777777" w:rsidR="000C5EAB" w:rsidRPr="004B4EC0" w:rsidRDefault="000C5EAB" w:rsidP="000C5EAB">
            <w:pPr>
              <w:rPr>
                <w:b/>
                <w:lang w:val="en-GB"/>
              </w:rPr>
            </w:pPr>
          </w:p>
          <w:p w14:paraId="7C99EBAC" w14:textId="445EDD5F" w:rsidR="000C5EAB" w:rsidRPr="004B4EC0" w:rsidRDefault="000C5EAB" w:rsidP="000C5EAB">
            <w:pPr>
              <w:spacing w:before="240"/>
              <w:rPr>
                <w:lang w:val="en-GB"/>
              </w:rPr>
            </w:pPr>
            <w:r w:rsidRPr="004B4EC0">
              <w:rPr>
                <w:lang w:val="en-GB"/>
              </w:rPr>
              <w:t>Objection by the shareholder represented by the proxy: ……………………….……………………………………………………………………………………………………………………………………………………………………………….……………………………</w:t>
            </w:r>
          </w:p>
          <w:p w14:paraId="37F32ADC" w14:textId="77777777" w:rsidR="000C5EAB" w:rsidRPr="004B4EC0" w:rsidRDefault="000C5EAB" w:rsidP="000C5EAB">
            <w:pPr>
              <w:pStyle w:val="Akapitzlist"/>
              <w:ind w:left="870"/>
              <w:rPr>
                <w:rFonts w:ascii="Times New Roman" w:hAnsi="Times New Roman"/>
                <w:lang w:val="en-GB"/>
              </w:rPr>
            </w:pPr>
          </w:p>
          <w:p w14:paraId="06BFF9B1" w14:textId="77777777" w:rsidR="000C5EAB" w:rsidRPr="004B4EC0" w:rsidRDefault="000C5EAB" w:rsidP="000C5EAB">
            <w:pPr>
              <w:pStyle w:val="Akapitzlist"/>
              <w:ind w:left="870"/>
              <w:rPr>
                <w:rFonts w:ascii="Times New Roman" w:hAnsi="Times New Roman"/>
                <w:lang w:val="en-GB"/>
              </w:rPr>
            </w:pPr>
          </w:p>
          <w:p w14:paraId="0DDA9E85" w14:textId="77777777" w:rsidR="000C5EAB" w:rsidRPr="004B4EC0" w:rsidRDefault="000C5EAB" w:rsidP="000C5EAB">
            <w:pPr>
              <w:rPr>
                <w:lang w:val="en-GB"/>
              </w:rPr>
            </w:pPr>
            <w:r w:rsidRPr="004B4EC0">
              <w:rPr>
                <w:lang w:val="en-GB"/>
              </w:rPr>
              <w:t>Instructions on how to vote in respect of the above resolution:</w:t>
            </w:r>
          </w:p>
          <w:p w14:paraId="17001608" w14:textId="065F70BD" w:rsidR="000C5EAB" w:rsidRPr="004B4EC0" w:rsidRDefault="000C5EAB" w:rsidP="000C5EAB">
            <w:pPr>
              <w:rPr>
                <w:lang w:val="en-GB"/>
              </w:rPr>
            </w:pPr>
            <w:r w:rsidRPr="004B4EC0">
              <w:rPr>
                <w:lang w:val="en-GB"/>
              </w:rPr>
              <w:t>………………………………………………………….…………………………………………………………………………………………………………………………………………………………………………</w:t>
            </w:r>
          </w:p>
          <w:p w14:paraId="7959EFD8" w14:textId="77777777" w:rsidR="000C5EAB" w:rsidRPr="004B4EC0" w:rsidRDefault="000C5EAB" w:rsidP="000C5EAB">
            <w:pPr>
              <w:rPr>
                <w:lang w:val="en-GB"/>
              </w:rPr>
            </w:pPr>
          </w:p>
          <w:p w14:paraId="0A53217D" w14:textId="77777777" w:rsidR="000C5EAB" w:rsidRPr="004B4EC0" w:rsidRDefault="000C5EAB" w:rsidP="000C5EAB">
            <w:pPr>
              <w:rPr>
                <w:lang w:val="en-GB"/>
              </w:rPr>
            </w:pPr>
          </w:p>
          <w:p w14:paraId="3238812B" w14:textId="77777777" w:rsidR="000C5EAB" w:rsidRPr="004B4EC0" w:rsidRDefault="000C5EAB" w:rsidP="000C5EAB">
            <w:pPr>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0C5EAB" w:rsidRPr="004B4EC0" w14:paraId="138EC397" w14:textId="77777777" w:rsidTr="00AD3DD5">
              <w:tc>
                <w:tcPr>
                  <w:tcW w:w="4530" w:type="dxa"/>
                </w:tcPr>
                <w:p w14:paraId="3CC01069" w14:textId="77777777" w:rsidR="000C5EAB" w:rsidRPr="004B4EC0" w:rsidRDefault="000C5EAB" w:rsidP="000C5EAB">
                  <w:pPr>
                    <w:jc w:val="center"/>
                    <w:rPr>
                      <w:lang w:val="en-GB"/>
                    </w:rPr>
                  </w:pPr>
                  <w:r w:rsidRPr="004B4EC0">
                    <w:rPr>
                      <w:lang w:val="en-GB"/>
                    </w:rPr>
                    <w:t>__________________________________</w:t>
                  </w:r>
                </w:p>
                <w:p w14:paraId="2F42520E" w14:textId="77777777" w:rsidR="000C5EAB" w:rsidRPr="004B4EC0" w:rsidRDefault="000C5EAB" w:rsidP="000C5EAB">
                  <w:pPr>
                    <w:jc w:val="center"/>
                    <w:rPr>
                      <w:lang w:val="en-GB"/>
                    </w:rPr>
                  </w:pPr>
                  <w:r w:rsidRPr="004B4EC0">
                    <w:rPr>
                      <w:lang w:val="en-GB"/>
                    </w:rPr>
                    <w:t>Shareholder’s signature</w:t>
                  </w:r>
                </w:p>
              </w:tc>
              <w:tc>
                <w:tcPr>
                  <w:tcW w:w="4530" w:type="dxa"/>
                </w:tcPr>
                <w:p w14:paraId="1E52A89F" w14:textId="77777777" w:rsidR="000C5EAB" w:rsidRPr="004B4EC0" w:rsidRDefault="000C5EAB" w:rsidP="000C5EAB">
                  <w:pPr>
                    <w:jc w:val="center"/>
                    <w:rPr>
                      <w:lang w:val="en-GB"/>
                    </w:rPr>
                  </w:pPr>
                  <w:r w:rsidRPr="004B4EC0">
                    <w:rPr>
                      <w:lang w:val="en-GB"/>
                    </w:rPr>
                    <w:t>__________________________________</w:t>
                  </w:r>
                </w:p>
                <w:p w14:paraId="641BA4D1" w14:textId="77777777" w:rsidR="000C5EAB" w:rsidRPr="004B4EC0" w:rsidRDefault="000C5EAB" w:rsidP="000C5EAB">
                  <w:pPr>
                    <w:jc w:val="center"/>
                    <w:rPr>
                      <w:lang w:val="en-GB"/>
                    </w:rPr>
                  </w:pPr>
                  <w:r w:rsidRPr="004B4EC0">
                    <w:rPr>
                      <w:lang w:val="en-GB"/>
                    </w:rPr>
                    <w:t>Proxy’s signature</w:t>
                  </w:r>
                </w:p>
              </w:tc>
            </w:tr>
          </w:tbl>
          <w:p w14:paraId="005F5784" w14:textId="77777777" w:rsidR="009A22A2" w:rsidRDefault="009A22A2" w:rsidP="00AD3DD5">
            <w:pPr>
              <w:jc w:val="center"/>
            </w:pPr>
          </w:p>
          <w:p w14:paraId="73BFEA2F" w14:textId="77777777" w:rsidR="000C5EAB" w:rsidRDefault="000C5EAB" w:rsidP="00AD3DD5">
            <w:pPr>
              <w:jc w:val="center"/>
            </w:pPr>
          </w:p>
          <w:p w14:paraId="64AD0E2F" w14:textId="77777777" w:rsidR="009A22A2" w:rsidRDefault="009A22A2" w:rsidP="00AD3DD5">
            <w:pPr>
              <w:jc w:val="center"/>
            </w:pPr>
          </w:p>
          <w:p w14:paraId="5E0619DC" w14:textId="77777777" w:rsidR="009A22A2" w:rsidRDefault="009A22A2" w:rsidP="00AD3DD5">
            <w:pPr>
              <w:jc w:val="center"/>
            </w:pPr>
          </w:p>
          <w:p w14:paraId="1611D32D" w14:textId="77777777" w:rsidR="00F961EE" w:rsidRDefault="00F961EE" w:rsidP="00AD3DD5">
            <w:pPr>
              <w:jc w:val="center"/>
            </w:pPr>
          </w:p>
          <w:p w14:paraId="3D918AC8" w14:textId="77777777" w:rsidR="00F961EE" w:rsidRDefault="00F961EE" w:rsidP="00AD3DD5">
            <w:pPr>
              <w:jc w:val="center"/>
            </w:pPr>
          </w:p>
          <w:p w14:paraId="4C63FCE2" w14:textId="77777777" w:rsidR="009A22A2" w:rsidRPr="004B4EC0" w:rsidRDefault="009A22A2" w:rsidP="009A22A2">
            <w:pPr>
              <w:pStyle w:val="Tekstpodstawowy"/>
              <w:tabs>
                <w:tab w:val="right" w:leader="hyphen" w:pos="9072"/>
              </w:tabs>
              <w:spacing w:before="120"/>
              <w:rPr>
                <w:b/>
                <w:sz w:val="20"/>
                <w:lang w:val="en-GB"/>
              </w:rPr>
            </w:pPr>
            <w:r w:rsidRPr="004B4EC0">
              <w:rPr>
                <w:b/>
                <w:sz w:val="20"/>
                <w:lang w:val="en-GB"/>
              </w:rPr>
              <w:lastRenderedPageBreak/>
              <w:t>Proposed resolution:</w:t>
            </w:r>
          </w:p>
          <w:p w14:paraId="32E950FB" w14:textId="77777777" w:rsidR="009A22A2" w:rsidRPr="004B4EC0" w:rsidRDefault="009A22A2" w:rsidP="009A22A2">
            <w:pPr>
              <w:widowControl w:val="0"/>
              <w:autoSpaceDE w:val="0"/>
              <w:autoSpaceDN w:val="0"/>
              <w:adjustRightInd w:val="0"/>
              <w:spacing w:after="120" w:line="276" w:lineRule="auto"/>
              <w:ind w:left="425"/>
              <w:jc w:val="both"/>
              <w:rPr>
                <w:lang w:val="en-GB"/>
              </w:rPr>
            </w:pPr>
          </w:p>
          <w:p w14:paraId="3BD46FB8" w14:textId="43D95C04" w:rsidR="009A22A2" w:rsidRPr="004B4EC0" w:rsidRDefault="009A22A2" w:rsidP="009A22A2">
            <w:pPr>
              <w:widowControl w:val="0"/>
              <w:autoSpaceDE w:val="0"/>
              <w:autoSpaceDN w:val="0"/>
              <w:adjustRightInd w:val="0"/>
              <w:spacing w:line="276" w:lineRule="auto"/>
              <w:jc w:val="center"/>
              <w:rPr>
                <w:b/>
                <w:u w:val="single"/>
                <w:lang w:val="en-GB"/>
              </w:rPr>
            </w:pPr>
            <w:r w:rsidRPr="004B4EC0">
              <w:rPr>
                <w:b/>
                <w:u w:val="single"/>
                <w:lang w:val="en-GB"/>
              </w:rPr>
              <w:t>RESOLUTION NO. [_]/202</w:t>
            </w:r>
            <w:r w:rsidR="001D7DDA">
              <w:rPr>
                <w:b/>
                <w:u w:val="single"/>
                <w:lang w:val="en-GB"/>
              </w:rPr>
              <w:t>3</w:t>
            </w:r>
          </w:p>
          <w:p w14:paraId="5FCECB12" w14:textId="77777777" w:rsidR="009A22A2" w:rsidRPr="004B4EC0" w:rsidRDefault="009A22A2" w:rsidP="009A22A2">
            <w:pPr>
              <w:widowControl w:val="0"/>
              <w:autoSpaceDE w:val="0"/>
              <w:autoSpaceDN w:val="0"/>
              <w:adjustRightInd w:val="0"/>
              <w:spacing w:line="276" w:lineRule="auto"/>
              <w:jc w:val="center"/>
              <w:rPr>
                <w:b/>
                <w:u w:val="single"/>
                <w:lang w:val="en-GB"/>
              </w:rPr>
            </w:pPr>
            <w:r w:rsidRPr="004B4EC0">
              <w:rPr>
                <w:b/>
                <w:u w:val="single"/>
                <w:lang w:val="en-GB"/>
              </w:rPr>
              <w:t xml:space="preserve">OF THE ORDINARY GENERAL MEETING </w:t>
            </w:r>
          </w:p>
          <w:p w14:paraId="1B515A97" w14:textId="77777777" w:rsidR="009A22A2" w:rsidRPr="004B4EC0" w:rsidRDefault="009A22A2" w:rsidP="009A22A2">
            <w:pPr>
              <w:widowControl w:val="0"/>
              <w:autoSpaceDE w:val="0"/>
              <w:autoSpaceDN w:val="0"/>
              <w:adjustRightInd w:val="0"/>
              <w:spacing w:line="276" w:lineRule="auto"/>
              <w:jc w:val="center"/>
              <w:rPr>
                <w:b/>
                <w:u w:val="single"/>
                <w:lang w:val="en-GB"/>
              </w:rPr>
            </w:pPr>
            <w:r w:rsidRPr="004B4EC0">
              <w:rPr>
                <w:b/>
                <w:u w:val="single"/>
                <w:lang w:val="en-GB"/>
              </w:rPr>
              <w:t xml:space="preserve">OF THE COMPANY ERBUD S.A. IN WARSAW </w:t>
            </w:r>
          </w:p>
          <w:p w14:paraId="1B0D1FA9" w14:textId="310E2F3D" w:rsidR="009A22A2" w:rsidRPr="004B4EC0" w:rsidRDefault="009A22A2" w:rsidP="009A22A2">
            <w:pPr>
              <w:widowControl w:val="0"/>
              <w:autoSpaceDE w:val="0"/>
              <w:autoSpaceDN w:val="0"/>
              <w:adjustRightInd w:val="0"/>
              <w:spacing w:line="276" w:lineRule="auto"/>
              <w:jc w:val="center"/>
              <w:rPr>
                <w:b/>
                <w:u w:val="single"/>
                <w:lang w:val="en-GB"/>
              </w:rPr>
            </w:pPr>
            <w:r w:rsidRPr="004B4EC0">
              <w:rPr>
                <w:b/>
                <w:u w:val="single"/>
                <w:lang w:val="en-GB"/>
              </w:rPr>
              <w:t>DATED 2</w:t>
            </w:r>
            <w:r w:rsidR="001D7DDA">
              <w:rPr>
                <w:b/>
                <w:u w:val="single"/>
                <w:lang w:val="en-GB"/>
              </w:rPr>
              <w:t>2</w:t>
            </w:r>
            <w:r w:rsidRPr="004B4EC0">
              <w:rPr>
                <w:b/>
                <w:u w:val="single"/>
                <w:lang w:val="en-GB"/>
              </w:rPr>
              <w:t xml:space="preserve"> MAY 202</w:t>
            </w:r>
            <w:r w:rsidR="001D7DDA">
              <w:rPr>
                <w:b/>
                <w:u w:val="single"/>
                <w:lang w:val="en-GB"/>
              </w:rPr>
              <w:t>3</w:t>
            </w:r>
          </w:p>
          <w:p w14:paraId="618450D6" w14:textId="77777777" w:rsidR="009A22A2" w:rsidRPr="004B4EC0" w:rsidRDefault="009A22A2" w:rsidP="009A22A2">
            <w:pPr>
              <w:widowControl w:val="0"/>
              <w:autoSpaceDE w:val="0"/>
              <w:autoSpaceDN w:val="0"/>
              <w:adjustRightInd w:val="0"/>
              <w:spacing w:line="276" w:lineRule="auto"/>
              <w:jc w:val="center"/>
              <w:rPr>
                <w:b/>
                <w:u w:val="single"/>
                <w:lang w:val="en-GB"/>
              </w:rPr>
            </w:pPr>
          </w:p>
          <w:p w14:paraId="2C1E15A8" w14:textId="77777777" w:rsidR="009A22A2" w:rsidRPr="004B4EC0" w:rsidRDefault="009A22A2" w:rsidP="009A22A2">
            <w:pPr>
              <w:shd w:val="clear" w:color="auto" w:fill="FFFFFF"/>
              <w:tabs>
                <w:tab w:val="num" w:pos="360"/>
              </w:tabs>
              <w:spacing w:line="276" w:lineRule="auto"/>
              <w:ind w:left="19"/>
              <w:jc w:val="center"/>
              <w:rPr>
                <w:b/>
                <w:lang w:val="en-GB"/>
              </w:rPr>
            </w:pPr>
            <w:r w:rsidRPr="004B4EC0">
              <w:rPr>
                <w:b/>
                <w:lang w:val="en-GB"/>
              </w:rPr>
              <w:t>on redemption of own shares purchased by the Company</w:t>
            </w:r>
          </w:p>
          <w:p w14:paraId="1931A7CC" w14:textId="77777777" w:rsidR="009A22A2" w:rsidRPr="004B4EC0" w:rsidRDefault="009A22A2" w:rsidP="009A22A2">
            <w:pPr>
              <w:shd w:val="clear" w:color="auto" w:fill="FFFFFF"/>
              <w:tabs>
                <w:tab w:val="num" w:pos="360"/>
              </w:tabs>
              <w:spacing w:line="276" w:lineRule="auto"/>
              <w:ind w:left="19"/>
              <w:jc w:val="center"/>
              <w:rPr>
                <w:b/>
                <w:lang w:val="en-GB"/>
              </w:rPr>
            </w:pPr>
          </w:p>
          <w:p w14:paraId="72DB9412" w14:textId="56C8FE4B" w:rsidR="009A22A2" w:rsidRPr="00D1339C"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lang w:val="en-GB"/>
              </w:rPr>
            </w:pPr>
            <w:r w:rsidRPr="00D1339C">
              <w:rPr>
                <w:rFonts w:ascii="Times New Roman" w:eastAsiaTheme="minorEastAsia" w:hAnsi="Times New Roman"/>
                <w:lang w:val="en-GB"/>
              </w:rPr>
              <w:t>The Ordinary General Meeting of ERBUD S.A. with its registered office in Warsaw (the “</w:t>
            </w:r>
            <w:r w:rsidRPr="00D1339C">
              <w:rPr>
                <w:rFonts w:ascii="Times New Roman" w:eastAsiaTheme="minorEastAsia" w:hAnsi="Times New Roman"/>
                <w:b/>
                <w:bCs/>
                <w:lang w:val="en-GB"/>
              </w:rPr>
              <w:t>Company</w:t>
            </w:r>
            <w:r w:rsidRPr="00D1339C">
              <w:rPr>
                <w:rFonts w:ascii="Times New Roman" w:eastAsiaTheme="minorEastAsia" w:hAnsi="Times New Roman"/>
                <w:lang w:val="en-GB"/>
              </w:rPr>
              <w:t xml:space="preserve">”), acting on the basis of Art. 359 § 1 and 2 of the Code of Commercial Companies and Partnerships and §5 section 3 of the Company's Statutes, decides to redeem </w:t>
            </w:r>
            <w:r w:rsidR="00F961EE" w:rsidRPr="00D1339C">
              <w:rPr>
                <w:rFonts w:ascii="Times New Roman" w:eastAsiaTheme="minorEastAsia" w:hAnsi="Times New Roman"/>
                <w:lang w:val="en-GB"/>
              </w:rPr>
              <w:t>166.666</w:t>
            </w:r>
            <w:r w:rsidRPr="00D1339C">
              <w:rPr>
                <w:rFonts w:ascii="Times New Roman" w:eastAsiaTheme="minorEastAsia" w:hAnsi="Times New Roman"/>
                <w:lang w:val="en-GB"/>
              </w:rPr>
              <w:t xml:space="preserve"> (</w:t>
            </w:r>
            <w:r w:rsidR="00F961EE" w:rsidRPr="00D1339C">
              <w:rPr>
                <w:rFonts w:ascii="Times New Roman" w:eastAsiaTheme="minorEastAsia" w:hAnsi="Times New Roman"/>
                <w:lang w:val="en-GB"/>
              </w:rPr>
              <w:t xml:space="preserve">one </w:t>
            </w:r>
            <w:r w:rsidRPr="00D1339C">
              <w:rPr>
                <w:rFonts w:ascii="Times New Roman" w:eastAsiaTheme="minorEastAsia" w:hAnsi="Times New Roman"/>
                <w:lang w:val="en-GB"/>
              </w:rPr>
              <w:t xml:space="preserve">hundred </w:t>
            </w:r>
            <w:r w:rsidR="00F961EE" w:rsidRPr="00D1339C">
              <w:rPr>
                <w:rFonts w:ascii="Times New Roman" w:eastAsiaTheme="minorEastAsia" w:hAnsi="Times New Roman"/>
                <w:lang w:val="en-GB"/>
              </w:rPr>
              <w:t>sixty six</w:t>
            </w:r>
            <w:r w:rsidRPr="00D1339C">
              <w:rPr>
                <w:rFonts w:ascii="Times New Roman" w:eastAsiaTheme="minorEastAsia" w:hAnsi="Times New Roman"/>
                <w:lang w:val="en-GB"/>
              </w:rPr>
              <w:t xml:space="preserve"> thousand </w:t>
            </w:r>
            <w:r w:rsidR="00F961EE" w:rsidRPr="00D1339C">
              <w:rPr>
                <w:rFonts w:ascii="Times New Roman" w:eastAsiaTheme="minorEastAsia" w:hAnsi="Times New Roman"/>
                <w:lang w:val="en-GB"/>
              </w:rPr>
              <w:t>six</w:t>
            </w:r>
            <w:r w:rsidRPr="00D1339C">
              <w:rPr>
                <w:rFonts w:ascii="Times New Roman" w:eastAsiaTheme="minorEastAsia" w:hAnsi="Times New Roman"/>
                <w:lang w:val="en-GB"/>
              </w:rPr>
              <w:t xml:space="preserve"> hundred </w:t>
            </w:r>
            <w:r w:rsidR="00F961EE" w:rsidRPr="00D1339C">
              <w:rPr>
                <w:rFonts w:ascii="Times New Roman" w:eastAsiaTheme="minorEastAsia" w:hAnsi="Times New Roman"/>
                <w:lang w:val="en-GB"/>
              </w:rPr>
              <w:t>sixty six</w:t>
            </w:r>
            <w:r w:rsidRPr="00D1339C">
              <w:rPr>
                <w:rFonts w:ascii="Times New Roman" w:eastAsiaTheme="minorEastAsia" w:hAnsi="Times New Roman"/>
                <w:lang w:val="en-GB"/>
              </w:rPr>
              <w:t xml:space="preserve">) series A ordinary bearer shares of the Company with the nominal value of PLN 0.10 (ten </w:t>
            </w:r>
            <w:r w:rsidR="00FD61D6">
              <w:rPr>
                <w:rFonts w:ascii="Times New Roman" w:eastAsiaTheme="minorEastAsia" w:hAnsi="Times New Roman"/>
                <w:lang w:val="en-GB"/>
              </w:rPr>
              <w:t>Groszy</w:t>
            </w:r>
            <w:r w:rsidRPr="00D1339C">
              <w:rPr>
                <w:rFonts w:ascii="Times New Roman" w:eastAsiaTheme="minorEastAsia" w:hAnsi="Times New Roman"/>
                <w:lang w:val="en-GB"/>
              </w:rPr>
              <w:t xml:space="preserve">) each, i.e. with the total nominal value of PLN </w:t>
            </w:r>
            <w:r w:rsidR="00F961EE" w:rsidRPr="00D1339C">
              <w:rPr>
                <w:rFonts w:ascii="Times New Roman" w:eastAsiaTheme="minorEastAsia" w:hAnsi="Times New Roman"/>
                <w:lang w:val="en-GB"/>
              </w:rPr>
              <w:t>166.666 (one hundred sixty six thousand six hundred sixty six)</w:t>
            </w:r>
            <w:r w:rsidRPr="00D1339C">
              <w:rPr>
                <w:rFonts w:ascii="Times New Roman" w:eastAsiaTheme="minorEastAsia" w:hAnsi="Times New Roman"/>
                <w:lang w:val="en-GB"/>
              </w:rPr>
              <w:t>, dematerialised and marked by the National Depository for Securities (</w:t>
            </w:r>
            <w:proofErr w:type="spellStart"/>
            <w:r w:rsidRPr="00D1339C">
              <w:rPr>
                <w:rFonts w:ascii="Times New Roman" w:eastAsiaTheme="minorEastAsia" w:hAnsi="Times New Roman"/>
                <w:lang w:val="en-GB"/>
              </w:rPr>
              <w:t>Krajowy</w:t>
            </w:r>
            <w:proofErr w:type="spellEnd"/>
            <w:r w:rsidRPr="00D1339C">
              <w:rPr>
                <w:rFonts w:ascii="Times New Roman" w:eastAsiaTheme="minorEastAsia" w:hAnsi="Times New Roman"/>
                <w:lang w:val="en-GB"/>
              </w:rPr>
              <w:t xml:space="preserve"> </w:t>
            </w:r>
            <w:proofErr w:type="spellStart"/>
            <w:r w:rsidRPr="00D1339C">
              <w:rPr>
                <w:rFonts w:ascii="Times New Roman" w:eastAsiaTheme="minorEastAsia" w:hAnsi="Times New Roman"/>
                <w:lang w:val="en-GB"/>
              </w:rPr>
              <w:t>Depozyt</w:t>
            </w:r>
            <w:proofErr w:type="spellEnd"/>
            <w:r w:rsidRPr="00D1339C">
              <w:rPr>
                <w:rFonts w:ascii="Times New Roman" w:eastAsiaTheme="minorEastAsia" w:hAnsi="Times New Roman"/>
                <w:lang w:val="en-GB"/>
              </w:rPr>
              <w:t xml:space="preserve"> </w:t>
            </w:r>
            <w:proofErr w:type="spellStart"/>
            <w:r w:rsidRPr="00D1339C">
              <w:rPr>
                <w:rFonts w:ascii="Times New Roman" w:eastAsiaTheme="minorEastAsia" w:hAnsi="Times New Roman"/>
                <w:lang w:val="en-GB"/>
              </w:rPr>
              <w:t>Papierów</w:t>
            </w:r>
            <w:proofErr w:type="spellEnd"/>
            <w:r w:rsidRPr="00D1339C">
              <w:rPr>
                <w:rFonts w:ascii="Times New Roman" w:eastAsiaTheme="minorEastAsia" w:hAnsi="Times New Roman"/>
                <w:lang w:val="en-GB"/>
              </w:rPr>
              <w:t xml:space="preserve"> </w:t>
            </w:r>
            <w:proofErr w:type="spellStart"/>
            <w:r w:rsidRPr="00D1339C">
              <w:rPr>
                <w:rFonts w:ascii="Times New Roman" w:eastAsiaTheme="minorEastAsia" w:hAnsi="Times New Roman"/>
                <w:lang w:val="en-GB"/>
              </w:rPr>
              <w:t>Wartościowych</w:t>
            </w:r>
            <w:proofErr w:type="spellEnd"/>
            <w:r w:rsidRPr="00D1339C">
              <w:rPr>
                <w:rFonts w:ascii="Times New Roman" w:eastAsiaTheme="minorEastAsia" w:hAnsi="Times New Roman"/>
                <w:lang w:val="en-GB"/>
              </w:rPr>
              <w:t xml:space="preserve"> S.A.) with ISIN code PLERBUD00012 (“</w:t>
            </w:r>
            <w:r w:rsidRPr="00D1339C">
              <w:rPr>
                <w:rFonts w:ascii="Times New Roman" w:eastAsiaTheme="minorEastAsia" w:hAnsi="Times New Roman"/>
                <w:b/>
                <w:bCs/>
                <w:lang w:val="en-GB"/>
              </w:rPr>
              <w:t>Own Shares</w:t>
            </w:r>
            <w:r w:rsidRPr="00D1339C">
              <w:rPr>
                <w:rFonts w:ascii="Times New Roman" w:eastAsiaTheme="minorEastAsia" w:hAnsi="Times New Roman"/>
                <w:lang w:val="en-GB"/>
              </w:rPr>
              <w:t xml:space="preserve">”), which the Company acquired as part of its own share buyback for redemption, based on (i) Resolution No. </w:t>
            </w:r>
            <w:r w:rsidR="00591DB0" w:rsidRPr="00D1339C">
              <w:rPr>
                <w:rFonts w:ascii="Times New Roman" w:eastAsiaTheme="minorEastAsia" w:hAnsi="Times New Roman"/>
                <w:lang w:val="en-GB"/>
              </w:rPr>
              <w:t>24/2022</w:t>
            </w:r>
            <w:r w:rsidRPr="00D1339C">
              <w:rPr>
                <w:rFonts w:ascii="Times New Roman" w:eastAsiaTheme="minorEastAsia" w:hAnsi="Times New Roman"/>
                <w:lang w:val="en-GB"/>
              </w:rPr>
              <w:t xml:space="preserve"> of the Company's Ordinary General Meeting of </w:t>
            </w:r>
            <w:r w:rsidR="00591DB0" w:rsidRPr="00D1339C">
              <w:rPr>
                <w:rFonts w:ascii="Times New Roman" w:eastAsiaTheme="minorEastAsia" w:hAnsi="Times New Roman"/>
                <w:lang w:val="en-GB"/>
              </w:rPr>
              <w:t>20 May 2022</w:t>
            </w:r>
            <w:r w:rsidRPr="00D1339C">
              <w:rPr>
                <w:rFonts w:ascii="Times New Roman" w:eastAsiaTheme="minorEastAsia" w:hAnsi="Times New Roman"/>
                <w:lang w:val="en-GB"/>
              </w:rPr>
              <w:t xml:space="preserve"> on authorising the Management Board of ERBUD S.A. to purchase own shares for the purpose of their redemption and to create a reserve capital intended for the purchase of own shares for redemption (“</w:t>
            </w:r>
            <w:r w:rsidRPr="00D1339C">
              <w:rPr>
                <w:rFonts w:ascii="Times New Roman" w:eastAsiaTheme="minorEastAsia" w:hAnsi="Times New Roman"/>
                <w:b/>
                <w:bCs/>
                <w:lang w:val="en-GB"/>
              </w:rPr>
              <w:t>GM Resolution</w:t>
            </w:r>
            <w:r w:rsidRPr="00D1339C">
              <w:rPr>
                <w:rFonts w:ascii="Times New Roman" w:eastAsiaTheme="minorEastAsia" w:hAnsi="Times New Roman"/>
                <w:lang w:val="en-GB"/>
              </w:rPr>
              <w:t xml:space="preserve">”) and (ii) Resolution No. </w:t>
            </w:r>
            <w:r w:rsidR="00591DB0" w:rsidRPr="00D1339C">
              <w:rPr>
                <w:rFonts w:ascii="Times New Roman" w:eastAsiaTheme="minorEastAsia" w:hAnsi="Times New Roman"/>
                <w:lang w:val="en-GB"/>
              </w:rPr>
              <w:t>22/2022</w:t>
            </w:r>
            <w:r w:rsidRPr="00D1339C">
              <w:rPr>
                <w:rFonts w:ascii="Times New Roman" w:eastAsiaTheme="minorEastAsia" w:hAnsi="Times New Roman"/>
                <w:lang w:val="en-GB"/>
              </w:rPr>
              <w:t xml:space="preserve"> of the Company's Management Board of </w:t>
            </w:r>
            <w:r w:rsidR="00591DB0" w:rsidRPr="00D1339C">
              <w:rPr>
                <w:rFonts w:ascii="Times New Roman" w:eastAsiaTheme="minorEastAsia" w:hAnsi="Times New Roman"/>
                <w:lang w:val="en-GB"/>
              </w:rPr>
              <w:t>27 May 2022</w:t>
            </w:r>
            <w:r w:rsidRPr="00D1339C">
              <w:rPr>
                <w:rFonts w:ascii="Times New Roman" w:eastAsiaTheme="minorEastAsia" w:hAnsi="Times New Roman"/>
                <w:lang w:val="en-GB"/>
              </w:rPr>
              <w:t xml:space="preserve"> on carrying out the buyback of the Company's own shares</w:t>
            </w:r>
            <w:r w:rsidR="00D1339C">
              <w:rPr>
                <w:rFonts w:ascii="Times New Roman" w:eastAsiaTheme="minorEastAsia" w:hAnsi="Times New Roman"/>
                <w:lang w:val="en-GB"/>
              </w:rPr>
              <w:t>.</w:t>
            </w:r>
            <w:r w:rsidR="00D1339C" w:rsidRPr="00D1339C">
              <w:rPr>
                <w:lang w:val="en-GB"/>
              </w:rPr>
              <w:t xml:space="preserve"> </w:t>
            </w:r>
            <w:r w:rsidR="00D1339C" w:rsidRPr="00D1339C">
              <w:rPr>
                <w:rFonts w:ascii="Times New Roman" w:eastAsiaTheme="minorEastAsia" w:hAnsi="Times New Roman"/>
                <w:lang w:val="en-GB"/>
              </w:rPr>
              <w:t>In accordance with the aforementioned resolutions, the Company was authorised to purchase up to 166,666 of the Company's own shares for cancellation. The Own Shares were repurchased as part of over-the-counter transactions. The repurchase of Own Shares carried out on the basis of the above-mentioned resolutions has been definitively completed and the authorisation granted to the Board of Directors in the resolution of the General Meeting has expired.</w:t>
            </w:r>
          </w:p>
          <w:p w14:paraId="6CCC6AC0" w14:textId="396D3477" w:rsidR="009A22A2" w:rsidRPr="004B4EC0"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lang w:val="en-GB"/>
              </w:rPr>
            </w:pPr>
            <w:r w:rsidRPr="004B4EC0">
              <w:rPr>
                <w:rFonts w:ascii="Times New Roman" w:eastAsiaTheme="minorEastAsia" w:hAnsi="Times New Roman"/>
                <w:lang w:val="en-GB"/>
              </w:rPr>
              <w:t xml:space="preserve">Own Shares of ERBUD S.A. purchased by the Company with the consent of the shareholders for the remuneration corresponding to the conditions specified in the GM Resolution I and in the GM Resolution II, amounting in total to PLN </w:t>
            </w:r>
            <w:r w:rsidR="00D1339C">
              <w:rPr>
                <w:rFonts w:ascii="Times New Roman" w:eastAsiaTheme="minorEastAsia" w:hAnsi="Times New Roman"/>
                <w:lang w:val="en-GB"/>
              </w:rPr>
              <w:t>19.999.920</w:t>
            </w:r>
            <w:r w:rsidRPr="004B4EC0">
              <w:rPr>
                <w:rFonts w:ascii="Times New Roman" w:eastAsiaTheme="minorEastAsia" w:hAnsi="Times New Roman"/>
                <w:lang w:val="en-GB"/>
              </w:rPr>
              <w:t xml:space="preserve"> (</w:t>
            </w:r>
            <w:r w:rsidR="00D1339C">
              <w:rPr>
                <w:rFonts w:ascii="Times New Roman" w:eastAsiaTheme="minorEastAsia" w:hAnsi="Times New Roman"/>
                <w:lang w:val="en-GB"/>
              </w:rPr>
              <w:t>nineteen</w:t>
            </w:r>
            <w:r w:rsidRPr="004B4EC0">
              <w:rPr>
                <w:rFonts w:ascii="Times New Roman" w:eastAsiaTheme="minorEastAsia" w:hAnsi="Times New Roman"/>
                <w:lang w:val="en-GB"/>
              </w:rPr>
              <w:t xml:space="preserve"> million nine hundred ninety nine thousand nine hundred </w:t>
            </w:r>
            <w:r w:rsidR="00D1339C">
              <w:rPr>
                <w:rFonts w:ascii="Times New Roman" w:eastAsiaTheme="minorEastAsia" w:hAnsi="Times New Roman"/>
                <w:lang w:val="en-GB"/>
              </w:rPr>
              <w:t>twenty</w:t>
            </w:r>
            <w:r w:rsidRPr="004B4EC0">
              <w:rPr>
                <w:rFonts w:ascii="Times New Roman" w:eastAsiaTheme="minorEastAsia" w:hAnsi="Times New Roman"/>
                <w:lang w:val="en-GB"/>
              </w:rPr>
              <w:t xml:space="preserve"> Zloty), shall be redeemed.</w:t>
            </w:r>
          </w:p>
          <w:p w14:paraId="79283D76" w14:textId="77777777" w:rsidR="009A22A2" w:rsidRPr="004B4EC0" w:rsidRDefault="009A22A2" w:rsidP="009A22A2">
            <w:pPr>
              <w:pStyle w:val="Akapitzlist"/>
              <w:spacing w:line="276" w:lineRule="auto"/>
              <w:ind w:left="567"/>
              <w:rPr>
                <w:rFonts w:ascii="Times New Roman" w:eastAsiaTheme="minorEastAsia" w:hAnsi="Times New Roman"/>
                <w:lang w:val="en-GB"/>
              </w:rPr>
            </w:pPr>
          </w:p>
          <w:p w14:paraId="17CABF7F" w14:textId="088E87E2" w:rsidR="009A22A2" w:rsidRPr="004B4EC0"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lang w:val="en-GB"/>
              </w:rPr>
            </w:pPr>
            <w:r w:rsidRPr="004B4EC0">
              <w:rPr>
                <w:rFonts w:ascii="Times New Roman" w:eastAsiaTheme="minorEastAsia" w:hAnsi="Times New Roman"/>
                <w:lang w:val="en-GB"/>
              </w:rPr>
              <w:t>The reduction in the Company's share capital resulting from the redemption of Own Shares shall be effected by means of Resolution No. [__]/202</w:t>
            </w:r>
            <w:r w:rsidR="00D1339C">
              <w:rPr>
                <w:rFonts w:ascii="Times New Roman" w:eastAsiaTheme="minorEastAsia" w:hAnsi="Times New Roman"/>
                <w:lang w:val="en-GB"/>
              </w:rPr>
              <w:t xml:space="preserve">3 </w:t>
            </w:r>
            <w:r w:rsidRPr="004B4EC0">
              <w:rPr>
                <w:rFonts w:ascii="Times New Roman" w:eastAsiaTheme="minorEastAsia" w:hAnsi="Times New Roman"/>
                <w:lang w:val="en-GB"/>
              </w:rPr>
              <w:t>of this Ordinary General Meeting and the amendment to the Company's Statutes, without observing the convocation procedure referred to in Art. 456 § 1 of the Code of Commercial Companies and Partnerships, pursuant to Art. 360 § 2 item 2 of the Code of Commercial Companies and Partnerships, as the Own Shares have been fully covered and the shareholders' remuneration for the Own Shares has been paid exclusively from the amount which, pursuant to Art. 348 § 1 of the Code of Commercial Companies and Partnerships, may be allocated for distribution, i.e. from the reserve capital created for this purpose, in accordance with the GM Resolution I and the GM Resolution II.</w:t>
            </w:r>
          </w:p>
          <w:p w14:paraId="582126B4" w14:textId="77777777" w:rsidR="009A22A2" w:rsidRPr="004B4EC0" w:rsidRDefault="009A22A2" w:rsidP="009A22A2">
            <w:pPr>
              <w:pStyle w:val="Akapitzlist"/>
              <w:spacing w:line="276" w:lineRule="auto"/>
              <w:ind w:left="567"/>
              <w:rPr>
                <w:rFonts w:ascii="Times New Roman" w:eastAsiaTheme="minorEastAsia" w:hAnsi="Times New Roman"/>
                <w:lang w:val="en-GB"/>
              </w:rPr>
            </w:pPr>
          </w:p>
          <w:p w14:paraId="0AD6B0BE" w14:textId="1E0B20B1" w:rsidR="009A22A2" w:rsidRPr="004B4EC0"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lang w:val="en-GB"/>
              </w:rPr>
            </w:pPr>
            <w:r w:rsidRPr="004B4EC0">
              <w:rPr>
                <w:rFonts w:ascii="Times New Roman" w:eastAsiaTheme="minorEastAsia" w:hAnsi="Times New Roman"/>
                <w:lang w:val="en-GB"/>
              </w:rPr>
              <w:t xml:space="preserve">Redemption shall be effected by decreasing the Company's share capital by the amount corresponding to the total nominal value of the redeemed Own Shares, i.e. by PLN </w:t>
            </w:r>
            <w:r w:rsidR="00D1339C">
              <w:rPr>
                <w:rFonts w:ascii="Times New Roman" w:eastAsiaTheme="minorEastAsia" w:hAnsi="Times New Roman"/>
                <w:lang w:val="en-GB"/>
              </w:rPr>
              <w:t>16.666,60</w:t>
            </w:r>
            <w:r w:rsidRPr="004B4EC0">
              <w:rPr>
                <w:rFonts w:ascii="Times New Roman" w:eastAsiaTheme="minorEastAsia" w:hAnsi="Times New Roman"/>
                <w:lang w:val="en-GB"/>
              </w:rPr>
              <w:t xml:space="preserve"> (</w:t>
            </w:r>
            <w:r w:rsidR="00D1339C">
              <w:rPr>
                <w:rFonts w:ascii="Times New Roman" w:eastAsiaTheme="minorEastAsia" w:hAnsi="Times New Roman"/>
                <w:lang w:val="en-GB"/>
              </w:rPr>
              <w:t xml:space="preserve">sixteen </w:t>
            </w:r>
            <w:r w:rsidRPr="004B4EC0">
              <w:rPr>
                <w:rFonts w:ascii="Times New Roman" w:eastAsiaTheme="minorEastAsia" w:hAnsi="Times New Roman"/>
                <w:lang w:val="en-GB"/>
              </w:rPr>
              <w:t xml:space="preserve">thousand </w:t>
            </w:r>
            <w:r w:rsidR="00D1339C">
              <w:rPr>
                <w:rFonts w:ascii="Times New Roman" w:eastAsiaTheme="minorEastAsia" w:hAnsi="Times New Roman"/>
                <w:lang w:val="en-GB"/>
              </w:rPr>
              <w:t xml:space="preserve">six </w:t>
            </w:r>
            <w:r w:rsidRPr="004B4EC0">
              <w:rPr>
                <w:rFonts w:ascii="Times New Roman" w:eastAsiaTheme="minorEastAsia" w:hAnsi="Times New Roman"/>
                <w:lang w:val="en-GB"/>
              </w:rPr>
              <w:t xml:space="preserve">hundred </w:t>
            </w:r>
            <w:r w:rsidR="00126332">
              <w:rPr>
                <w:rFonts w:ascii="Times New Roman" w:eastAsiaTheme="minorEastAsia" w:hAnsi="Times New Roman"/>
                <w:lang w:val="en-GB"/>
              </w:rPr>
              <w:t>sixty six</w:t>
            </w:r>
            <w:r w:rsidRPr="004B4EC0">
              <w:rPr>
                <w:rFonts w:ascii="Times New Roman" w:eastAsiaTheme="minorEastAsia" w:hAnsi="Times New Roman"/>
                <w:lang w:val="en-GB"/>
              </w:rPr>
              <w:t xml:space="preserve"> </w:t>
            </w:r>
            <w:r w:rsidR="00126332">
              <w:rPr>
                <w:rFonts w:ascii="Times New Roman" w:eastAsiaTheme="minorEastAsia" w:hAnsi="Times New Roman"/>
                <w:lang w:val="en-GB"/>
              </w:rPr>
              <w:t>60</w:t>
            </w:r>
            <w:r w:rsidRPr="004B4EC0">
              <w:rPr>
                <w:rFonts w:ascii="Times New Roman" w:eastAsiaTheme="minorEastAsia" w:hAnsi="Times New Roman"/>
                <w:lang w:val="en-GB"/>
              </w:rPr>
              <w:t>/100 Zloty), i.e. from the amount of PLN 1,</w:t>
            </w:r>
            <w:r w:rsidR="00126332">
              <w:rPr>
                <w:rFonts w:ascii="Times New Roman" w:eastAsiaTheme="minorEastAsia" w:hAnsi="Times New Roman"/>
                <w:lang w:val="en-GB"/>
              </w:rPr>
              <w:t>209,650.20</w:t>
            </w:r>
            <w:r w:rsidRPr="004B4EC0">
              <w:rPr>
                <w:rFonts w:ascii="Times New Roman" w:eastAsiaTheme="minorEastAsia" w:hAnsi="Times New Roman"/>
                <w:lang w:val="en-GB"/>
              </w:rPr>
              <w:t xml:space="preserve"> (one million two hundred nine thousand </w:t>
            </w:r>
            <w:r w:rsidR="00126332">
              <w:rPr>
                <w:rFonts w:ascii="Times New Roman" w:eastAsiaTheme="minorEastAsia" w:hAnsi="Times New Roman"/>
                <w:lang w:val="en-GB"/>
              </w:rPr>
              <w:t>six</w:t>
            </w:r>
            <w:r w:rsidRPr="004B4EC0">
              <w:rPr>
                <w:rFonts w:ascii="Times New Roman" w:eastAsiaTheme="minorEastAsia" w:hAnsi="Times New Roman"/>
                <w:lang w:val="en-GB"/>
              </w:rPr>
              <w:t xml:space="preserve"> hundred fi</w:t>
            </w:r>
            <w:r w:rsidR="00126332">
              <w:rPr>
                <w:rFonts w:ascii="Times New Roman" w:eastAsiaTheme="minorEastAsia" w:hAnsi="Times New Roman"/>
                <w:lang w:val="en-GB"/>
              </w:rPr>
              <w:t>fty</w:t>
            </w:r>
            <w:r w:rsidRPr="004B4EC0">
              <w:rPr>
                <w:rFonts w:ascii="Times New Roman" w:eastAsiaTheme="minorEastAsia" w:hAnsi="Times New Roman"/>
                <w:lang w:val="en-GB"/>
              </w:rPr>
              <w:t xml:space="preserve"> </w:t>
            </w:r>
            <w:r w:rsidR="00126332">
              <w:rPr>
                <w:rFonts w:ascii="Times New Roman" w:eastAsiaTheme="minorEastAsia" w:hAnsi="Times New Roman"/>
                <w:lang w:val="en-GB"/>
              </w:rPr>
              <w:t>20</w:t>
            </w:r>
            <w:r w:rsidRPr="004B4EC0">
              <w:rPr>
                <w:rFonts w:ascii="Times New Roman" w:eastAsiaTheme="minorEastAsia" w:hAnsi="Times New Roman"/>
                <w:lang w:val="en-GB"/>
              </w:rPr>
              <w:t xml:space="preserve">/100 Zloty) to the amount of PLN </w:t>
            </w:r>
            <w:r w:rsidR="00126332">
              <w:rPr>
                <w:rFonts w:ascii="Times New Roman" w:eastAsiaTheme="minorEastAsia" w:hAnsi="Times New Roman"/>
                <w:lang w:val="en-GB"/>
              </w:rPr>
              <w:t>1,192.983,60</w:t>
            </w:r>
            <w:r w:rsidRPr="004B4EC0">
              <w:rPr>
                <w:rFonts w:ascii="Times New Roman" w:eastAsiaTheme="minorEastAsia" w:hAnsi="Times New Roman"/>
                <w:lang w:val="en-GB"/>
              </w:rPr>
              <w:t xml:space="preserve"> (one million </w:t>
            </w:r>
            <w:r w:rsidR="00126332">
              <w:rPr>
                <w:rFonts w:ascii="Times New Roman" w:eastAsiaTheme="minorEastAsia" w:hAnsi="Times New Roman"/>
                <w:lang w:val="en-GB"/>
              </w:rPr>
              <w:t>one</w:t>
            </w:r>
            <w:r w:rsidRPr="004B4EC0">
              <w:rPr>
                <w:rFonts w:ascii="Times New Roman" w:eastAsiaTheme="minorEastAsia" w:hAnsi="Times New Roman"/>
                <w:lang w:val="en-GB"/>
              </w:rPr>
              <w:t xml:space="preserve"> hundred </w:t>
            </w:r>
            <w:r w:rsidR="00126332">
              <w:rPr>
                <w:rFonts w:ascii="Times New Roman" w:eastAsiaTheme="minorEastAsia" w:hAnsi="Times New Roman"/>
                <w:lang w:val="en-GB"/>
              </w:rPr>
              <w:t>ninety two</w:t>
            </w:r>
            <w:r w:rsidRPr="004B4EC0">
              <w:rPr>
                <w:rFonts w:ascii="Times New Roman" w:eastAsiaTheme="minorEastAsia" w:hAnsi="Times New Roman"/>
                <w:lang w:val="en-GB"/>
              </w:rPr>
              <w:t xml:space="preserve"> thousand </w:t>
            </w:r>
            <w:r w:rsidR="00126332">
              <w:rPr>
                <w:rFonts w:ascii="Times New Roman" w:eastAsiaTheme="minorEastAsia" w:hAnsi="Times New Roman"/>
                <w:lang w:val="en-GB"/>
              </w:rPr>
              <w:t>nine</w:t>
            </w:r>
            <w:r w:rsidRPr="004B4EC0">
              <w:rPr>
                <w:rFonts w:ascii="Times New Roman" w:eastAsiaTheme="minorEastAsia" w:hAnsi="Times New Roman"/>
                <w:lang w:val="en-GB"/>
              </w:rPr>
              <w:t xml:space="preserve"> hundred </w:t>
            </w:r>
            <w:r w:rsidR="00126332">
              <w:rPr>
                <w:rFonts w:ascii="Times New Roman" w:eastAsiaTheme="minorEastAsia" w:hAnsi="Times New Roman"/>
                <w:lang w:val="en-GB"/>
              </w:rPr>
              <w:t>eighty three</w:t>
            </w:r>
            <w:r w:rsidRPr="004B4EC0">
              <w:rPr>
                <w:rFonts w:ascii="Times New Roman" w:eastAsiaTheme="minorEastAsia" w:hAnsi="Times New Roman"/>
                <w:lang w:val="en-GB"/>
              </w:rPr>
              <w:t xml:space="preserve"> </w:t>
            </w:r>
            <w:r w:rsidR="00126332">
              <w:rPr>
                <w:rFonts w:ascii="Times New Roman" w:eastAsiaTheme="minorEastAsia" w:hAnsi="Times New Roman"/>
                <w:lang w:val="en-GB"/>
              </w:rPr>
              <w:t>60</w:t>
            </w:r>
            <w:r w:rsidRPr="004B4EC0">
              <w:rPr>
                <w:rFonts w:ascii="Times New Roman" w:eastAsiaTheme="minorEastAsia" w:hAnsi="Times New Roman"/>
                <w:lang w:val="en-GB"/>
              </w:rPr>
              <w:t>/100 Zloty).</w:t>
            </w:r>
          </w:p>
          <w:p w14:paraId="69472B55" w14:textId="77777777" w:rsidR="009A22A2" w:rsidRPr="004B4EC0" w:rsidRDefault="009A22A2" w:rsidP="009A22A2">
            <w:pPr>
              <w:pStyle w:val="Akapitzlist"/>
              <w:spacing w:line="276" w:lineRule="auto"/>
              <w:ind w:left="567"/>
              <w:rPr>
                <w:rFonts w:ascii="Times New Roman" w:eastAsiaTheme="minorEastAsia" w:hAnsi="Times New Roman"/>
                <w:lang w:val="en-GB"/>
              </w:rPr>
            </w:pPr>
          </w:p>
          <w:p w14:paraId="6A565290" w14:textId="77777777" w:rsidR="009A22A2" w:rsidRPr="004B4EC0"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lang w:val="en-GB"/>
              </w:rPr>
            </w:pPr>
            <w:r w:rsidRPr="004B4EC0">
              <w:rPr>
                <w:rFonts w:ascii="Times New Roman" w:eastAsiaTheme="minorEastAsia" w:hAnsi="Times New Roman"/>
                <w:lang w:val="en-GB"/>
              </w:rPr>
              <w:t>Redemption of Own Shares shall be effected upon registration of the share capital decrease by the competent registry court.</w:t>
            </w:r>
          </w:p>
          <w:p w14:paraId="0CAA53BB" w14:textId="77777777" w:rsidR="009A22A2" w:rsidRPr="004B4EC0" w:rsidRDefault="009A22A2" w:rsidP="009A22A2">
            <w:pPr>
              <w:pStyle w:val="Akapitzlist"/>
              <w:rPr>
                <w:rFonts w:ascii="Times New Roman" w:eastAsiaTheme="minorEastAsia" w:hAnsi="Times New Roman"/>
                <w:lang w:val="en-GB"/>
              </w:rPr>
            </w:pPr>
          </w:p>
          <w:p w14:paraId="7D5AD23F" w14:textId="77777777" w:rsidR="009A22A2" w:rsidRPr="004B4EC0" w:rsidRDefault="009A22A2" w:rsidP="009A22A2">
            <w:pPr>
              <w:pStyle w:val="Akapitzlist"/>
              <w:widowControl w:val="0"/>
              <w:numPr>
                <w:ilvl w:val="0"/>
                <w:numId w:val="21"/>
              </w:numPr>
              <w:autoSpaceDE w:val="0"/>
              <w:autoSpaceDN w:val="0"/>
              <w:adjustRightInd w:val="0"/>
              <w:spacing w:line="276" w:lineRule="auto"/>
              <w:ind w:left="567" w:hanging="567"/>
              <w:rPr>
                <w:rFonts w:ascii="Times New Roman" w:hAnsi="Times New Roman"/>
                <w:b/>
                <w:lang w:val="en-GB"/>
              </w:rPr>
            </w:pPr>
            <w:r w:rsidRPr="004B4EC0">
              <w:rPr>
                <w:rFonts w:ascii="Times New Roman" w:eastAsiaTheme="minorEastAsia" w:hAnsi="Times New Roman"/>
                <w:lang w:val="en-GB"/>
              </w:rPr>
              <w:t>The resolution becomes effective as of the day of its adoption, taking item V above into account.</w:t>
            </w:r>
          </w:p>
          <w:p w14:paraId="2040A643" w14:textId="77777777" w:rsidR="009A22A2" w:rsidRPr="004B4EC0" w:rsidRDefault="009A22A2" w:rsidP="009A22A2">
            <w:pPr>
              <w:pStyle w:val="Akapitzlist"/>
              <w:rPr>
                <w:rFonts w:ascii="Times New Roman" w:hAnsi="Times New Roman"/>
                <w:b/>
                <w:lang w:val="en-GB"/>
              </w:rPr>
            </w:pPr>
          </w:p>
          <w:p w14:paraId="6B37170D" w14:textId="77777777" w:rsidR="009A22A2" w:rsidRPr="004B4EC0" w:rsidRDefault="009A22A2" w:rsidP="009A22A2">
            <w:pPr>
              <w:spacing w:after="120" w:line="276" w:lineRule="auto"/>
              <w:jc w:val="center"/>
              <w:rPr>
                <w:i/>
                <w:u w:val="single"/>
                <w:lang w:val="en-GB"/>
              </w:rPr>
            </w:pPr>
          </w:p>
          <w:p w14:paraId="3B7C4F33" w14:textId="77777777" w:rsidR="009A22A2" w:rsidRPr="004B4EC0" w:rsidRDefault="009A22A2" w:rsidP="009A22A2">
            <w:pPr>
              <w:spacing w:after="120" w:line="276" w:lineRule="auto"/>
              <w:jc w:val="center"/>
              <w:rPr>
                <w:i/>
                <w:u w:val="single"/>
                <w:lang w:val="en-GB"/>
              </w:rPr>
            </w:pPr>
            <w:r w:rsidRPr="004B4EC0">
              <w:rPr>
                <w:i/>
                <w:u w:val="single"/>
                <w:lang w:val="en-GB"/>
              </w:rPr>
              <w:t>REASONING:</w:t>
            </w:r>
          </w:p>
          <w:p w14:paraId="10F89576" w14:textId="3E11C682" w:rsidR="009A22A2" w:rsidRPr="004B4EC0" w:rsidRDefault="00126332" w:rsidP="009A22A2">
            <w:pPr>
              <w:pBdr>
                <w:bottom w:val="single" w:sz="12" w:space="1" w:color="auto"/>
              </w:pBdr>
              <w:rPr>
                <w:lang w:val="en-GB"/>
              </w:rPr>
            </w:pPr>
            <w:r w:rsidRPr="00126332">
              <w:rPr>
                <w:i/>
                <w:iCs/>
                <w:lang w:val="en-GB"/>
              </w:rPr>
              <w:t xml:space="preserve">The purpose of passing the resolution is to cancel the shares acquired by the Company as part of the share buy-back process carried out by the Company from 1 to 14 June 2022. Adoption of the resolution takes place </w:t>
            </w:r>
            <w:r w:rsidRPr="00126332">
              <w:rPr>
                <w:i/>
                <w:iCs/>
                <w:lang w:val="en-GB"/>
              </w:rPr>
              <w:lastRenderedPageBreak/>
              <w:t>in the execution of the share buyback process carried out by the Company in 2022 and constitutes the final stage of this process. This is because, pursuant to Article 359 § 2 of the Commercial Companies Code, the redemption of shares requires a resolution to that effect to be adopted by the General Meeting.</w:t>
            </w:r>
          </w:p>
          <w:p w14:paraId="2B8A96D3" w14:textId="77777777" w:rsidR="009A22A2" w:rsidRPr="004B4EC0" w:rsidRDefault="009A22A2" w:rsidP="009A22A2">
            <w:pPr>
              <w:rPr>
                <w:lang w:val="en-GB"/>
              </w:rPr>
            </w:pPr>
          </w:p>
          <w:p w14:paraId="7EC8F703" w14:textId="77777777" w:rsidR="009A22A2" w:rsidRPr="004B4EC0" w:rsidRDefault="009A22A2" w:rsidP="009A22A2">
            <w:pPr>
              <w:rPr>
                <w:b/>
                <w:lang w:val="en-GB"/>
              </w:rPr>
            </w:pPr>
            <w:r w:rsidRPr="004B4EC0">
              <w:rPr>
                <w:b/>
                <w:lang w:val="en-GB"/>
              </w:rPr>
              <w:t>Manner of voting:</w:t>
            </w:r>
          </w:p>
          <w:tbl>
            <w:tblPr>
              <w:tblStyle w:val="Tabela-Siatka"/>
              <w:tblW w:w="0" w:type="auto"/>
              <w:tblLook w:val="04A0" w:firstRow="1" w:lastRow="0" w:firstColumn="1" w:lastColumn="0" w:noHBand="0" w:noVBand="1"/>
            </w:tblPr>
            <w:tblGrid>
              <w:gridCol w:w="3020"/>
              <w:gridCol w:w="3020"/>
            </w:tblGrid>
            <w:tr w:rsidR="009A22A2" w:rsidRPr="009A22A2" w14:paraId="799F8D6C" w14:textId="77777777" w:rsidTr="00AD3DD5">
              <w:tc>
                <w:tcPr>
                  <w:tcW w:w="3020" w:type="dxa"/>
                </w:tcPr>
                <w:p w14:paraId="7EB93089" w14:textId="77777777" w:rsidR="009A22A2" w:rsidRPr="004B4EC0" w:rsidRDefault="009A22A2" w:rsidP="009A22A2">
                  <w:pPr>
                    <w:rPr>
                      <w:b/>
                      <w:lang w:val="en-GB"/>
                    </w:rPr>
                  </w:pPr>
                </w:p>
              </w:tc>
              <w:tc>
                <w:tcPr>
                  <w:tcW w:w="3020" w:type="dxa"/>
                </w:tcPr>
                <w:p w14:paraId="2188011E" w14:textId="77777777" w:rsidR="009A22A2" w:rsidRPr="004B4EC0" w:rsidRDefault="009A22A2" w:rsidP="009A22A2">
                  <w:pPr>
                    <w:rPr>
                      <w:b/>
                      <w:lang w:val="en-GB"/>
                    </w:rPr>
                  </w:pPr>
                  <w:r w:rsidRPr="004B4EC0">
                    <w:rPr>
                      <w:b/>
                      <w:lang w:val="en-GB"/>
                    </w:rPr>
                    <w:t>Number of votes:</w:t>
                  </w:r>
                </w:p>
              </w:tc>
            </w:tr>
            <w:tr w:rsidR="009A22A2" w:rsidRPr="009A22A2" w14:paraId="34ADE347" w14:textId="77777777" w:rsidTr="00AD3DD5">
              <w:tc>
                <w:tcPr>
                  <w:tcW w:w="3020" w:type="dxa"/>
                </w:tcPr>
                <w:p w14:paraId="79016AE8" w14:textId="77777777" w:rsidR="009A22A2" w:rsidRPr="004B4EC0" w:rsidRDefault="009A22A2" w:rsidP="009A22A2">
                  <w:pPr>
                    <w:rPr>
                      <w:b/>
                      <w:lang w:val="en-GB"/>
                    </w:rPr>
                  </w:pPr>
                  <w:r w:rsidRPr="004B4EC0">
                    <w:rPr>
                      <w:b/>
                      <w:lang w:val="en-GB"/>
                    </w:rPr>
                    <w:t xml:space="preserve">For: </w:t>
                  </w:r>
                </w:p>
              </w:tc>
              <w:tc>
                <w:tcPr>
                  <w:tcW w:w="3020" w:type="dxa"/>
                </w:tcPr>
                <w:p w14:paraId="466F3E17" w14:textId="77777777" w:rsidR="009A22A2" w:rsidRPr="004B4EC0" w:rsidRDefault="009A22A2" w:rsidP="009A22A2">
                  <w:pPr>
                    <w:rPr>
                      <w:b/>
                      <w:lang w:val="en-GB"/>
                    </w:rPr>
                  </w:pPr>
                </w:p>
              </w:tc>
            </w:tr>
            <w:tr w:rsidR="009A22A2" w:rsidRPr="009A22A2" w14:paraId="30F6D4CF" w14:textId="77777777" w:rsidTr="00AD3DD5">
              <w:tc>
                <w:tcPr>
                  <w:tcW w:w="3020" w:type="dxa"/>
                </w:tcPr>
                <w:p w14:paraId="0DF4FC5A" w14:textId="77777777" w:rsidR="009A22A2" w:rsidRPr="004B4EC0" w:rsidRDefault="009A22A2" w:rsidP="009A22A2">
                  <w:pPr>
                    <w:rPr>
                      <w:b/>
                      <w:lang w:val="en-GB"/>
                    </w:rPr>
                  </w:pPr>
                  <w:r w:rsidRPr="004B4EC0">
                    <w:rPr>
                      <w:b/>
                      <w:lang w:val="en-GB"/>
                    </w:rPr>
                    <w:t xml:space="preserve">Against: </w:t>
                  </w:r>
                </w:p>
              </w:tc>
              <w:tc>
                <w:tcPr>
                  <w:tcW w:w="3020" w:type="dxa"/>
                </w:tcPr>
                <w:p w14:paraId="0A81CF35" w14:textId="77777777" w:rsidR="009A22A2" w:rsidRPr="004B4EC0" w:rsidRDefault="009A22A2" w:rsidP="009A22A2">
                  <w:pPr>
                    <w:rPr>
                      <w:b/>
                      <w:lang w:val="en-GB"/>
                    </w:rPr>
                  </w:pPr>
                </w:p>
              </w:tc>
            </w:tr>
            <w:tr w:rsidR="009A22A2" w:rsidRPr="009A22A2" w14:paraId="360A5258" w14:textId="77777777" w:rsidTr="00AD3DD5">
              <w:tc>
                <w:tcPr>
                  <w:tcW w:w="3020" w:type="dxa"/>
                </w:tcPr>
                <w:p w14:paraId="084ED7A7" w14:textId="77777777" w:rsidR="009A22A2" w:rsidRPr="004B4EC0" w:rsidRDefault="009A22A2" w:rsidP="009A22A2">
                  <w:pPr>
                    <w:rPr>
                      <w:b/>
                      <w:lang w:val="en-GB"/>
                    </w:rPr>
                  </w:pPr>
                  <w:r w:rsidRPr="004B4EC0">
                    <w:rPr>
                      <w:b/>
                      <w:lang w:val="en-GB"/>
                    </w:rPr>
                    <w:t xml:space="preserve">Abstained: </w:t>
                  </w:r>
                </w:p>
              </w:tc>
              <w:tc>
                <w:tcPr>
                  <w:tcW w:w="3020" w:type="dxa"/>
                </w:tcPr>
                <w:p w14:paraId="53B3DBF6" w14:textId="77777777" w:rsidR="009A22A2" w:rsidRPr="004B4EC0" w:rsidRDefault="009A22A2" w:rsidP="009A22A2">
                  <w:pPr>
                    <w:rPr>
                      <w:b/>
                      <w:lang w:val="en-GB"/>
                    </w:rPr>
                  </w:pPr>
                </w:p>
              </w:tc>
            </w:tr>
          </w:tbl>
          <w:p w14:paraId="4505DBFA" w14:textId="77777777" w:rsidR="009A22A2" w:rsidRPr="004B4EC0" w:rsidRDefault="009A22A2" w:rsidP="009A22A2">
            <w:pPr>
              <w:rPr>
                <w:b/>
                <w:lang w:val="en-GB"/>
              </w:rPr>
            </w:pPr>
          </w:p>
          <w:p w14:paraId="0CD4CFC7" w14:textId="77777777" w:rsidR="009A22A2" w:rsidRPr="004B4EC0" w:rsidRDefault="009A22A2" w:rsidP="009A22A2">
            <w:pPr>
              <w:spacing w:before="240"/>
              <w:rPr>
                <w:lang w:val="en-GB"/>
              </w:rPr>
            </w:pPr>
            <w:r w:rsidRPr="004B4EC0">
              <w:rPr>
                <w:lang w:val="en-GB"/>
              </w:rPr>
              <w:t>Objection by the shareholder represented by the proxy: ……………………….……………………………………………………………………………………………………………………………………………………………………………….………………………………………</w:t>
            </w:r>
          </w:p>
          <w:p w14:paraId="5B33C37B" w14:textId="77777777" w:rsidR="009A22A2" w:rsidRPr="004B4EC0" w:rsidRDefault="009A22A2" w:rsidP="009A22A2">
            <w:pPr>
              <w:pStyle w:val="Akapitzlist"/>
              <w:ind w:left="870"/>
              <w:rPr>
                <w:rFonts w:ascii="Times New Roman" w:hAnsi="Times New Roman"/>
                <w:lang w:val="en-GB"/>
              </w:rPr>
            </w:pPr>
          </w:p>
          <w:p w14:paraId="6BDF3CBE" w14:textId="77777777" w:rsidR="009A22A2" w:rsidRPr="004B4EC0" w:rsidRDefault="009A22A2" w:rsidP="009A22A2">
            <w:pPr>
              <w:pStyle w:val="Akapitzlist"/>
              <w:ind w:left="870"/>
              <w:rPr>
                <w:rFonts w:ascii="Times New Roman" w:hAnsi="Times New Roman"/>
                <w:lang w:val="en-GB"/>
              </w:rPr>
            </w:pPr>
          </w:p>
          <w:p w14:paraId="6E2A36E9" w14:textId="77777777" w:rsidR="009A22A2" w:rsidRPr="004B4EC0" w:rsidRDefault="009A22A2" w:rsidP="009A22A2">
            <w:pPr>
              <w:rPr>
                <w:lang w:val="en-GB"/>
              </w:rPr>
            </w:pPr>
            <w:r w:rsidRPr="004B4EC0">
              <w:rPr>
                <w:lang w:val="en-GB"/>
              </w:rPr>
              <w:t>Instructions on how to vote in respect of the above resolution:</w:t>
            </w:r>
          </w:p>
          <w:p w14:paraId="64898C71" w14:textId="77777777" w:rsidR="009A22A2" w:rsidRPr="004B4EC0" w:rsidRDefault="009A22A2" w:rsidP="009A22A2">
            <w:pPr>
              <w:rPr>
                <w:lang w:val="en-GB"/>
              </w:rPr>
            </w:pPr>
            <w:r w:rsidRPr="004B4EC0">
              <w:rPr>
                <w:lang w:val="en-GB"/>
              </w:rPr>
              <w:t>………………………………………………………….…………………………………………………………………………………………………………………………………………………………………………………….</w:t>
            </w:r>
          </w:p>
          <w:p w14:paraId="0BDDB860" w14:textId="77777777" w:rsidR="009A22A2" w:rsidRPr="004B4EC0" w:rsidRDefault="009A22A2" w:rsidP="009A22A2">
            <w:pPr>
              <w:rPr>
                <w:lang w:val="en-GB"/>
              </w:rPr>
            </w:pPr>
          </w:p>
          <w:p w14:paraId="53F6EEE0" w14:textId="77777777" w:rsidR="009A22A2" w:rsidRPr="004B4EC0" w:rsidRDefault="009A22A2" w:rsidP="009A22A2">
            <w:pPr>
              <w:rPr>
                <w:lang w:val="en-GB"/>
              </w:rPr>
            </w:pPr>
          </w:p>
          <w:p w14:paraId="4336E376" w14:textId="77777777" w:rsidR="009A22A2" w:rsidRPr="004B4EC0" w:rsidRDefault="009A22A2" w:rsidP="009A22A2">
            <w:pPr>
              <w:rPr>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9A22A2" w:rsidRPr="004B4EC0" w14:paraId="6AECB01D" w14:textId="77777777" w:rsidTr="00AD3DD5">
              <w:tc>
                <w:tcPr>
                  <w:tcW w:w="4530" w:type="dxa"/>
                </w:tcPr>
                <w:p w14:paraId="2BC108C6" w14:textId="77777777" w:rsidR="009A22A2" w:rsidRPr="004B4EC0" w:rsidRDefault="009A22A2" w:rsidP="009A22A2">
                  <w:pPr>
                    <w:jc w:val="center"/>
                    <w:rPr>
                      <w:lang w:val="en-GB"/>
                    </w:rPr>
                  </w:pPr>
                  <w:r w:rsidRPr="004B4EC0">
                    <w:rPr>
                      <w:lang w:val="en-GB"/>
                    </w:rPr>
                    <w:t>__________________________________</w:t>
                  </w:r>
                </w:p>
                <w:p w14:paraId="277A64C7" w14:textId="77777777" w:rsidR="009A22A2" w:rsidRPr="004B4EC0" w:rsidRDefault="009A22A2" w:rsidP="009A22A2">
                  <w:pPr>
                    <w:jc w:val="center"/>
                    <w:rPr>
                      <w:lang w:val="en-GB"/>
                    </w:rPr>
                  </w:pPr>
                  <w:r w:rsidRPr="004B4EC0">
                    <w:rPr>
                      <w:lang w:val="en-GB"/>
                    </w:rPr>
                    <w:t>Shareholder’s signature</w:t>
                  </w:r>
                </w:p>
              </w:tc>
              <w:tc>
                <w:tcPr>
                  <w:tcW w:w="4530" w:type="dxa"/>
                </w:tcPr>
                <w:p w14:paraId="1D78FFC3" w14:textId="77777777" w:rsidR="009A22A2" w:rsidRPr="004B4EC0" w:rsidRDefault="009A22A2" w:rsidP="009A22A2">
                  <w:pPr>
                    <w:jc w:val="center"/>
                    <w:rPr>
                      <w:lang w:val="en-GB"/>
                    </w:rPr>
                  </w:pPr>
                  <w:r w:rsidRPr="004B4EC0">
                    <w:rPr>
                      <w:lang w:val="en-GB"/>
                    </w:rPr>
                    <w:t>__________________________________</w:t>
                  </w:r>
                </w:p>
                <w:p w14:paraId="45F88AAC" w14:textId="77777777" w:rsidR="009A22A2" w:rsidRPr="004B4EC0" w:rsidRDefault="009A22A2" w:rsidP="009A22A2">
                  <w:pPr>
                    <w:jc w:val="center"/>
                    <w:rPr>
                      <w:lang w:val="en-GB"/>
                    </w:rPr>
                  </w:pPr>
                  <w:r w:rsidRPr="004B4EC0">
                    <w:rPr>
                      <w:lang w:val="en-GB"/>
                    </w:rPr>
                    <w:t>Proxy’s signature</w:t>
                  </w:r>
                </w:p>
              </w:tc>
            </w:tr>
          </w:tbl>
          <w:p w14:paraId="152D3B41" w14:textId="77777777" w:rsidR="009A22A2" w:rsidRPr="004B4EC0" w:rsidRDefault="009A22A2" w:rsidP="009A22A2">
            <w:pPr>
              <w:rPr>
                <w:b/>
                <w:lang w:val="en-GB"/>
              </w:rPr>
            </w:pPr>
            <w:r w:rsidRPr="004B4EC0">
              <w:rPr>
                <w:b/>
                <w:lang w:val="en-GB"/>
              </w:rPr>
              <w:br w:type="page"/>
            </w:r>
          </w:p>
          <w:p w14:paraId="2B1AEDA8" w14:textId="77777777" w:rsidR="009A22A2" w:rsidRDefault="009A22A2" w:rsidP="00AD3DD5">
            <w:pPr>
              <w:jc w:val="center"/>
            </w:pPr>
          </w:p>
          <w:p w14:paraId="431C0C9D" w14:textId="77777777" w:rsidR="009A22A2" w:rsidRDefault="009A22A2" w:rsidP="00AD3DD5">
            <w:pPr>
              <w:jc w:val="center"/>
            </w:pPr>
          </w:p>
          <w:p w14:paraId="261CC0EC" w14:textId="77777777" w:rsidR="009A22A2" w:rsidRPr="00A45864" w:rsidRDefault="009A22A2" w:rsidP="00AD3DD5">
            <w:pPr>
              <w:jc w:val="center"/>
            </w:pPr>
          </w:p>
        </w:tc>
        <w:tc>
          <w:tcPr>
            <w:tcW w:w="1562" w:type="dxa"/>
          </w:tcPr>
          <w:p w14:paraId="07D08ED9" w14:textId="2F4C663A" w:rsidR="009A22A2" w:rsidRPr="00A45864" w:rsidRDefault="009A22A2" w:rsidP="00AD3DD5">
            <w:pPr>
              <w:jc w:val="center"/>
            </w:pPr>
          </w:p>
        </w:tc>
      </w:tr>
    </w:tbl>
    <w:p w14:paraId="0509BF19" w14:textId="77777777" w:rsidR="009A22A2" w:rsidRDefault="009A22A2" w:rsidP="00453258">
      <w:pPr>
        <w:pStyle w:val="Tekstpodstawowy"/>
        <w:tabs>
          <w:tab w:val="right" w:leader="hyphen" w:pos="9072"/>
        </w:tabs>
        <w:spacing w:before="120"/>
        <w:rPr>
          <w:b/>
          <w:sz w:val="20"/>
          <w:lang w:val="en-GB"/>
        </w:rPr>
      </w:pPr>
    </w:p>
    <w:p w14:paraId="0991ED88" w14:textId="77777777" w:rsidR="009A22A2" w:rsidRDefault="009A22A2" w:rsidP="00453258">
      <w:pPr>
        <w:pStyle w:val="Tekstpodstawowy"/>
        <w:tabs>
          <w:tab w:val="right" w:leader="hyphen" w:pos="9072"/>
        </w:tabs>
        <w:spacing w:before="120"/>
        <w:rPr>
          <w:b/>
          <w:sz w:val="20"/>
          <w:lang w:val="en-GB"/>
        </w:rPr>
      </w:pPr>
    </w:p>
    <w:p w14:paraId="7191AA74" w14:textId="77777777" w:rsidR="009A22A2" w:rsidRDefault="009A22A2" w:rsidP="00453258">
      <w:pPr>
        <w:pStyle w:val="Tekstpodstawowy"/>
        <w:tabs>
          <w:tab w:val="right" w:leader="hyphen" w:pos="9072"/>
        </w:tabs>
        <w:spacing w:before="120"/>
        <w:rPr>
          <w:b/>
          <w:sz w:val="20"/>
          <w:lang w:val="en-GB"/>
        </w:rPr>
      </w:pPr>
    </w:p>
    <w:p w14:paraId="7F80FB0F" w14:textId="77777777" w:rsidR="009A22A2" w:rsidRPr="004B4EC0" w:rsidRDefault="009A22A2" w:rsidP="009A22A2">
      <w:pPr>
        <w:pStyle w:val="Tekstpodstawowy"/>
        <w:tabs>
          <w:tab w:val="right" w:leader="hyphen" w:pos="9072"/>
        </w:tabs>
        <w:spacing w:before="120"/>
        <w:rPr>
          <w:b/>
          <w:sz w:val="20"/>
          <w:lang w:val="en-GB"/>
        </w:rPr>
      </w:pPr>
      <w:r w:rsidRPr="004B4EC0">
        <w:rPr>
          <w:b/>
          <w:sz w:val="20"/>
          <w:lang w:val="en-GB"/>
        </w:rPr>
        <w:t>Proposed resolution:</w:t>
      </w:r>
    </w:p>
    <w:p w14:paraId="122C5853" w14:textId="77777777" w:rsidR="009A22A2" w:rsidRPr="004B4EC0" w:rsidRDefault="009A22A2" w:rsidP="009A22A2">
      <w:pPr>
        <w:spacing w:after="0" w:line="276" w:lineRule="auto"/>
        <w:rPr>
          <w:rFonts w:ascii="Times New Roman" w:eastAsia="Times New Roman" w:hAnsi="Times New Roman" w:cs="Times New Roman"/>
          <w:b/>
          <w:sz w:val="20"/>
          <w:szCs w:val="20"/>
          <w:u w:val="single"/>
          <w:lang w:val="en-GB" w:eastAsia="pl-PL"/>
        </w:rPr>
      </w:pPr>
    </w:p>
    <w:p w14:paraId="4A4534F4" w14:textId="4B8ACB44" w:rsidR="009A22A2" w:rsidRPr="004B4EC0" w:rsidRDefault="009A22A2" w:rsidP="009A22A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1D7DDA">
        <w:rPr>
          <w:rFonts w:ascii="Times New Roman" w:eastAsia="Times New Roman" w:hAnsi="Times New Roman" w:cs="Times New Roman"/>
          <w:b/>
          <w:sz w:val="20"/>
          <w:szCs w:val="20"/>
          <w:u w:val="single"/>
          <w:lang w:val="en-GB"/>
        </w:rPr>
        <w:t>3</w:t>
      </w:r>
    </w:p>
    <w:p w14:paraId="5C0D5572" w14:textId="77777777" w:rsidR="009A22A2" w:rsidRPr="004B4EC0" w:rsidRDefault="009A22A2" w:rsidP="009A22A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693EA55" w14:textId="77777777" w:rsidR="009A22A2" w:rsidRPr="004B4EC0" w:rsidRDefault="009A22A2" w:rsidP="009A22A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73917247" w14:textId="50E2E145" w:rsidR="009A22A2" w:rsidRPr="004B4EC0" w:rsidRDefault="009A22A2" w:rsidP="009A22A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1D7DDA">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1D7DDA">
        <w:rPr>
          <w:rFonts w:ascii="Times New Roman" w:eastAsia="Times New Roman" w:hAnsi="Times New Roman" w:cs="Times New Roman"/>
          <w:b/>
          <w:sz w:val="20"/>
          <w:szCs w:val="20"/>
          <w:u w:val="single"/>
          <w:lang w:val="en-GB"/>
        </w:rPr>
        <w:t>3</w:t>
      </w:r>
    </w:p>
    <w:p w14:paraId="2DD9FEDC" w14:textId="77777777" w:rsidR="009A22A2" w:rsidRPr="004B4EC0" w:rsidRDefault="009A22A2" w:rsidP="009A22A2">
      <w:pPr>
        <w:widowControl w:val="0"/>
        <w:autoSpaceDE w:val="0"/>
        <w:autoSpaceDN w:val="0"/>
        <w:adjustRightInd w:val="0"/>
        <w:spacing w:after="31" w:line="276" w:lineRule="auto"/>
        <w:jc w:val="both"/>
        <w:rPr>
          <w:rFonts w:ascii="Times New Roman" w:eastAsia="Times New Roman" w:hAnsi="Times New Roman" w:cs="Times New Roman"/>
          <w:b/>
          <w:sz w:val="20"/>
          <w:szCs w:val="20"/>
          <w:lang w:val="en-GB"/>
        </w:rPr>
      </w:pPr>
    </w:p>
    <w:p w14:paraId="1F131B82" w14:textId="77777777" w:rsidR="009A22A2" w:rsidRPr="004B4EC0" w:rsidRDefault="009A22A2" w:rsidP="009A22A2">
      <w:pPr>
        <w:spacing w:after="31" w:line="276" w:lineRule="auto"/>
        <w:jc w:val="center"/>
        <w:rPr>
          <w:rFonts w:ascii="Times New Roman" w:hAnsi="Times New Roman" w:cs="Times New Roman"/>
          <w:b/>
          <w:sz w:val="20"/>
          <w:szCs w:val="20"/>
          <w:lang w:val="en-GB"/>
        </w:rPr>
      </w:pPr>
      <w:r w:rsidRPr="004B4EC0">
        <w:rPr>
          <w:rFonts w:ascii="Times New Roman" w:hAnsi="Times New Roman" w:cs="Times New Roman"/>
          <w:b/>
          <w:bCs/>
          <w:sz w:val="20"/>
          <w:szCs w:val="20"/>
          <w:lang w:val="en-GB"/>
        </w:rPr>
        <w:t>on decrease of the share capital and on changing the Company’s Statutes</w:t>
      </w:r>
    </w:p>
    <w:p w14:paraId="3B131F0C" w14:textId="77777777" w:rsidR="009A22A2" w:rsidRPr="004B4EC0" w:rsidRDefault="009A22A2" w:rsidP="009A22A2">
      <w:pPr>
        <w:spacing w:after="31" w:line="276" w:lineRule="auto"/>
        <w:jc w:val="center"/>
        <w:rPr>
          <w:rFonts w:ascii="Times New Roman" w:hAnsi="Times New Roman" w:cs="Times New Roman"/>
          <w:b/>
          <w:sz w:val="20"/>
          <w:szCs w:val="20"/>
          <w:lang w:val="en-GB"/>
        </w:rPr>
      </w:pPr>
    </w:p>
    <w:p w14:paraId="679ADA83" w14:textId="7101AD7A"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hAnsi="Times New Roman"/>
          <w:sz w:val="20"/>
          <w:szCs w:val="20"/>
          <w:lang w:val="en-GB"/>
        </w:rPr>
        <w:t>The Ordinary General Meeting of ERBUD S.A. with its registered office in Warsaw (the “</w:t>
      </w:r>
      <w:r w:rsidRPr="004B4EC0">
        <w:rPr>
          <w:rFonts w:ascii="Times New Roman" w:hAnsi="Times New Roman"/>
          <w:b/>
          <w:bCs/>
          <w:sz w:val="20"/>
          <w:szCs w:val="20"/>
          <w:lang w:val="en-GB"/>
        </w:rPr>
        <w:t>Company</w:t>
      </w:r>
      <w:r w:rsidRPr="004B4EC0">
        <w:rPr>
          <w:rFonts w:ascii="Times New Roman" w:hAnsi="Times New Roman"/>
          <w:sz w:val="20"/>
          <w:szCs w:val="20"/>
          <w:lang w:val="en-GB"/>
        </w:rPr>
        <w:t>”), acting on the basis of Art. 360 § 1, Art. 455 and Art. 430 § 1 of the Code of Commercial Companies and Partnerships and pursuant to § 15 section 1 items 4 and 5 of the Company's Statutes, in connection with adoption of the Resolution No. [</w:t>
      </w:r>
      <w:r w:rsidRPr="001D7DDA">
        <w:rPr>
          <w:rFonts w:ascii="Times New Roman" w:hAnsi="Times New Roman"/>
          <w:sz w:val="20"/>
          <w:szCs w:val="20"/>
          <w:highlight w:val="yellow"/>
          <w:lang w:val="en-GB"/>
        </w:rPr>
        <w:t>__</w:t>
      </w:r>
      <w:r w:rsidRPr="004B4EC0">
        <w:rPr>
          <w:rFonts w:ascii="Times New Roman" w:hAnsi="Times New Roman"/>
          <w:sz w:val="20"/>
          <w:szCs w:val="20"/>
          <w:lang w:val="en-GB"/>
        </w:rPr>
        <w:t xml:space="preserve">]/2022 of the Ordinary General Meeting of the Company dated </w:t>
      </w:r>
      <w:r w:rsidR="001D7DDA">
        <w:rPr>
          <w:rFonts w:ascii="Times New Roman" w:hAnsi="Times New Roman"/>
          <w:sz w:val="20"/>
          <w:szCs w:val="20"/>
          <w:lang w:val="en-GB"/>
        </w:rPr>
        <w:t>22</w:t>
      </w:r>
      <w:r w:rsidRPr="004B4EC0">
        <w:rPr>
          <w:rFonts w:ascii="Times New Roman" w:hAnsi="Times New Roman"/>
          <w:sz w:val="20"/>
          <w:szCs w:val="20"/>
          <w:lang w:val="en-GB"/>
        </w:rPr>
        <w:t xml:space="preserve"> May 202</w:t>
      </w:r>
      <w:r w:rsidR="001D7DDA">
        <w:rPr>
          <w:rFonts w:ascii="Times New Roman" w:hAnsi="Times New Roman"/>
          <w:sz w:val="20"/>
          <w:szCs w:val="20"/>
          <w:lang w:val="en-GB"/>
        </w:rPr>
        <w:t>3</w:t>
      </w:r>
      <w:r w:rsidRPr="004B4EC0">
        <w:rPr>
          <w:rFonts w:ascii="Times New Roman" w:hAnsi="Times New Roman"/>
          <w:sz w:val="20"/>
          <w:szCs w:val="20"/>
          <w:lang w:val="en-GB"/>
        </w:rPr>
        <w:t xml:space="preserve"> on redemption of own shares purchased by the Company (the “</w:t>
      </w:r>
      <w:r w:rsidRPr="004B4EC0">
        <w:rPr>
          <w:rFonts w:ascii="Times New Roman" w:hAnsi="Times New Roman"/>
          <w:b/>
          <w:bCs/>
          <w:sz w:val="20"/>
          <w:szCs w:val="20"/>
          <w:lang w:val="en-GB"/>
        </w:rPr>
        <w:t>Resolution</w:t>
      </w:r>
      <w:r w:rsidRPr="004B4EC0">
        <w:rPr>
          <w:rFonts w:ascii="Times New Roman" w:hAnsi="Times New Roman"/>
          <w:sz w:val="20"/>
          <w:szCs w:val="20"/>
          <w:lang w:val="en-GB"/>
        </w:rPr>
        <w:t xml:space="preserve">”), decides to decrease the Company's share capital by the amount corresponding to the total nominal value of the redeemed </w:t>
      </w:r>
      <w:r w:rsidR="001D7DDA">
        <w:rPr>
          <w:rFonts w:ascii="Times New Roman" w:hAnsi="Times New Roman"/>
          <w:sz w:val="20"/>
          <w:szCs w:val="20"/>
          <w:lang w:val="en-GB"/>
        </w:rPr>
        <w:t>166.666</w:t>
      </w:r>
      <w:r w:rsidRPr="004B4EC0">
        <w:rPr>
          <w:rFonts w:ascii="Times New Roman" w:hAnsi="Times New Roman"/>
          <w:sz w:val="20"/>
          <w:szCs w:val="20"/>
          <w:lang w:val="en-GB"/>
        </w:rPr>
        <w:t xml:space="preserve"> (</w:t>
      </w:r>
      <w:r w:rsidR="001D7DDA" w:rsidRPr="00D1339C">
        <w:rPr>
          <w:rFonts w:ascii="Times New Roman" w:eastAsiaTheme="minorEastAsia" w:hAnsi="Times New Roman"/>
          <w:lang w:val="en-GB"/>
        </w:rPr>
        <w:t xml:space="preserve">one </w:t>
      </w:r>
      <w:r w:rsidR="001D7DDA" w:rsidRPr="00D1339C">
        <w:rPr>
          <w:rFonts w:ascii="Times New Roman" w:eastAsiaTheme="minorEastAsia" w:hAnsi="Times New Roman"/>
          <w:sz w:val="20"/>
          <w:szCs w:val="20"/>
          <w:lang w:val="en-GB"/>
        </w:rPr>
        <w:t xml:space="preserve">hundred </w:t>
      </w:r>
      <w:r w:rsidR="001D7DDA" w:rsidRPr="00D1339C">
        <w:rPr>
          <w:rFonts w:ascii="Times New Roman" w:eastAsiaTheme="minorEastAsia" w:hAnsi="Times New Roman"/>
          <w:lang w:val="en-GB"/>
        </w:rPr>
        <w:t>sixty six</w:t>
      </w:r>
      <w:r w:rsidR="001D7DDA" w:rsidRPr="00D1339C">
        <w:rPr>
          <w:rFonts w:ascii="Times New Roman" w:eastAsiaTheme="minorEastAsia" w:hAnsi="Times New Roman"/>
          <w:sz w:val="20"/>
          <w:szCs w:val="20"/>
          <w:lang w:val="en-GB"/>
        </w:rPr>
        <w:t xml:space="preserve"> thousand </w:t>
      </w:r>
      <w:r w:rsidR="001D7DDA" w:rsidRPr="00D1339C">
        <w:rPr>
          <w:rFonts w:ascii="Times New Roman" w:eastAsiaTheme="minorEastAsia" w:hAnsi="Times New Roman"/>
          <w:lang w:val="en-GB"/>
        </w:rPr>
        <w:t>six</w:t>
      </w:r>
      <w:r w:rsidR="001D7DDA" w:rsidRPr="00D1339C">
        <w:rPr>
          <w:rFonts w:ascii="Times New Roman" w:eastAsiaTheme="minorEastAsia" w:hAnsi="Times New Roman"/>
          <w:sz w:val="20"/>
          <w:szCs w:val="20"/>
          <w:lang w:val="en-GB"/>
        </w:rPr>
        <w:t xml:space="preserve"> hundred </w:t>
      </w:r>
      <w:r w:rsidR="001D7DDA" w:rsidRPr="00D1339C">
        <w:rPr>
          <w:rFonts w:ascii="Times New Roman" w:eastAsiaTheme="minorEastAsia" w:hAnsi="Times New Roman"/>
          <w:lang w:val="en-GB"/>
        </w:rPr>
        <w:t>sixty six</w:t>
      </w:r>
      <w:r w:rsidRPr="004B4EC0">
        <w:rPr>
          <w:rFonts w:ascii="Times New Roman" w:hAnsi="Times New Roman"/>
          <w:sz w:val="20"/>
          <w:szCs w:val="20"/>
          <w:lang w:val="en-GB"/>
        </w:rPr>
        <w:t xml:space="preserve">) series A bearer own shares of the Company with a nominal value of PLN 0.10 (ten Groszy) each, dematerialized and marked by the National Depository for Securities </w:t>
      </w:r>
      <w:r w:rsidRPr="004B4EC0">
        <w:rPr>
          <w:rFonts w:ascii="Times New Roman" w:eastAsiaTheme="minorEastAsia" w:hAnsi="Times New Roman"/>
          <w:sz w:val="20"/>
          <w:szCs w:val="20"/>
          <w:lang w:val="en-GB"/>
        </w:rPr>
        <w:t>(</w:t>
      </w:r>
      <w:proofErr w:type="spellStart"/>
      <w:r w:rsidRPr="004B4EC0">
        <w:rPr>
          <w:rFonts w:ascii="Times New Roman" w:eastAsiaTheme="minorEastAsia" w:hAnsi="Times New Roman"/>
          <w:sz w:val="20"/>
          <w:szCs w:val="20"/>
          <w:lang w:val="en-GB"/>
        </w:rPr>
        <w:t>Krajowy</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Depozyt</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Papierów</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Wartościowych</w:t>
      </w:r>
      <w:proofErr w:type="spellEnd"/>
      <w:r w:rsidRPr="004B4EC0">
        <w:rPr>
          <w:rFonts w:ascii="Times New Roman" w:eastAsiaTheme="minorEastAsia" w:hAnsi="Times New Roman"/>
          <w:sz w:val="20"/>
          <w:szCs w:val="20"/>
          <w:lang w:val="en-GB"/>
        </w:rPr>
        <w:t xml:space="preserve"> S.A.) </w:t>
      </w:r>
      <w:r w:rsidRPr="004B4EC0">
        <w:rPr>
          <w:rFonts w:ascii="Times New Roman" w:hAnsi="Times New Roman"/>
          <w:sz w:val="20"/>
          <w:szCs w:val="20"/>
          <w:lang w:val="en-GB"/>
        </w:rPr>
        <w:t>with ISIN code PLERBUD00012 (“</w:t>
      </w:r>
      <w:r w:rsidRPr="004B4EC0">
        <w:rPr>
          <w:rFonts w:ascii="Times New Roman" w:hAnsi="Times New Roman"/>
          <w:b/>
          <w:bCs/>
          <w:sz w:val="20"/>
          <w:szCs w:val="20"/>
          <w:lang w:val="en-GB"/>
        </w:rPr>
        <w:t>Own Shares</w:t>
      </w:r>
      <w:r w:rsidRPr="004B4EC0">
        <w:rPr>
          <w:rFonts w:ascii="Times New Roman" w:hAnsi="Times New Roman"/>
          <w:sz w:val="20"/>
          <w:szCs w:val="20"/>
          <w:lang w:val="en-GB"/>
        </w:rPr>
        <w:t xml:space="preserve">”), i.e. by the amount of PLN </w:t>
      </w:r>
      <w:r w:rsidR="00FD61D6">
        <w:rPr>
          <w:rFonts w:ascii="Times New Roman" w:hAnsi="Times New Roman"/>
          <w:sz w:val="20"/>
          <w:szCs w:val="20"/>
          <w:lang w:val="en-GB"/>
        </w:rPr>
        <w:t>16.666,60</w:t>
      </w:r>
      <w:r w:rsidRPr="004B4EC0">
        <w:rPr>
          <w:rFonts w:ascii="Times New Roman" w:hAnsi="Times New Roman"/>
          <w:sz w:val="20"/>
          <w:szCs w:val="20"/>
          <w:lang w:val="en-GB"/>
        </w:rPr>
        <w:t xml:space="preserve"> (</w:t>
      </w:r>
      <w:r w:rsidR="00FD61D6">
        <w:rPr>
          <w:rFonts w:ascii="Times New Roman" w:eastAsiaTheme="minorEastAsia" w:hAnsi="Times New Roman"/>
          <w:lang w:val="en-GB"/>
        </w:rPr>
        <w:t xml:space="preserve">sixteen </w:t>
      </w:r>
      <w:r w:rsidR="00FD61D6" w:rsidRPr="004B4EC0">
        <w:rPr>
          <w:rFonts w:ascii="Times New Roman" w:eastAsiaTheme="minorEastAsia" w:hAnsi="Times New Roman"/>
          <w:sz w:val="20"/>
          <w:szCs w:val="20"/>
          <w:lang w:val="en-GB"/>
        </w:rPr>
        <w:t xml:space="preserve">thousand </w:t>
      </w:r>
      <w:r w:rsidR="00FD61D6">
        <w:rPr>
          <w:rFonts w:ascii="Times New Roman" w:eastAsiaTheme="minorEastAsia" w:hAnsi="Times New Roman"/>
          <w:lang w:val="en-GB"/>
        </w:rPr>
        <w:t xml:space="preserve">six </w:t>
      </w:r>
      <w:r w:rsidR="00FD61D6" w:rsidRPr="004B4EC0">
        <w:rPr>
          <w:rFonts w:ascii="Times New Roman" w:eastAsiaTheme="minorEastAsia" w:hAnsi="Times New Roman"/>
          <w:sz w:val="20"/>
          <w:szCs w:val="20"/>
          <w:lang w:val="en-GB"/>
        </w:rPr>
        <w:t xml:space="preserve">hundred </w:t>
      </w:r>
      <w:r w:rsidR="00FD61D6">
        <w:rPr>
          <w:rFonts w:ascii="Times New Roman" w:eastAsiaTheme="minorEastAsia" w:hAnsi="Times New Roman"/>
          <w:lang w:val="en-GB"/>
        </w:rPr>
        <w:t>sixty six</w:t>
      </w:r>
      <w:r w:rsidR="00FD61D6" w:rsidRPr="004B4EC0">
        <w:rPr>
          <w:rFonts w:ascii="Times New Roman" w:eastAsiaTheme="minorEastAsia" w:hAnsi="Times New Roman"/>
          <w:sz w:val="20"/>
          <w:szCs w:val="20"/>
          <w:lang w:val="en-GB"/>
        </w:rPr>
        <w:t xml:space="preserve"> </w:t>
      </w:r>
      <w:r w:rsidR="00FD61D6">
        <w:rPr>
          <w:rFonts w:ascii="Times New Roman" w:eastAsiaTheme="minorEastAsia" w:hAnsi="Times New Roman"/>
          <w:lang w:val="en-GB"/>
        </w:rPr>
        <w:t>60</w:t>
      </w:r>
      <w:r w:rsidR="00FD61D6" w:rsidRPr="004B4EC0">
        <w:rPr>
          <w:rFonts w:ascii="Times New Roman" w:eastAsiaTheme="minorEastAsia" w:hAnsi="Times New Roman"/>
          <w:sz w:val="20"/>
          <w:szCs w:val="20"/>
          <w:lang w:val="en-GB"/>
        </w:rPr>
        <w:t>/100 Zloty</w:t>
      </w:r>
      <w:r w:rsidRPr="004B4EC0">
        <w:rPr>
          <w:rFonts w:ascii="Times New Roman" w:hAnsi="Times New Roman"/>
          <w:sz w:val="20"/>
          <w:szCs w:val="20"/>
          <w:lang w:val="en-GB"/>
        </w:rPr>
        <w:t>), from the amount of</w:t>
      </w:r>
      <w:r w:rsidR="00FD61D6">
        <w:rPr>
          <w:rFonts w:ascii="Times New Roman" w:hAnsi="Times New Roman"/>
          <w:sz w:val="20"/>
          <w:szCs w:val="20"/>
          <w:lang w:val="en-GB"/>
        </w:rPr>
        <w:t xml:space="preserve"> </w:t>
      </w:r>
      <w:r w:rsidRPr="004B4EC0">
        <w:rPr>
          <w:rFonts w:ascii="Times New Roman" w:hAnsi="Times New Roman"/>
          <w:sz w:val="20"/>
          <w:szCs w:val="20"/>
          <w:lang w:val="en-GB"/>
        </w:rPr>
        <w:t xml:space="preserve"> </w:t>
      </w:r>
      <w:r w:rsidR="00CD2AC5" w:rsidRPr="004B4EC0">
        <w:rPr>
          <w:rFonts w:ascii="Times New Roman" w:eastAsiaTheme="minorEastAsia" w:hAnsi="Times New Roman"/>
          <w:sz w:val="20"/>
          <w:szCs w:val="20"/>
          <w:lang w:val="en-GB"/>
        </w:rPr>
        <w:t>1,</w:t>
      </w:r>
      <w:r w:rsidR="00CD2AC5">
        <w:rPr>
          <w:rFonts w:ascii="Times New Roman" w:eastAsiaTheme="minorEastAsia" w:hAnsi="Times New Roman"/>
          <w:lang w:val="en-GB"/>
        </w:rPr>
        <w:t>209,650.20</w:t>
      </w:r>
      <w:r w:rsidR="00CD2AC5" w:rsidRPr="004B4EC0">
        <w:rPr>
          <w:rFonts w:ascii="Times New Roman" w:eastAsiaTheme="minorEastAsia" w:hAnsi="Times New Roman"/>
          <w:sz w:val="20"/>
          <w:szCs w:val="20"/>
          <w:lang w:val="en-GB"/>
        </w:rPr>
        <w:t xml:space="preserve"> (one million two hundred nine thousand </w:t>
      </w:r>
      <w:r w:rsidR="00CD2AC5">
        <w:rPr>
          <w:rFonts w:ascii="Times New Roman" w:eastAsiaTheme="minorEastAsia" w:hAnsi="Times New Roman"/>
          <w:lang w:val="en-GB"/>
        </w:rPr>
        <w:t>six</w:t>
      </w:r>
      <w:r w:rsidR="00CD2AC5" w:rsidRPr="004B4EC0">
        <w:rPr>
          <w:rFonts w:ascii="Times New Roman" w:eastAsiaTheme="minorEastAsia" w:hAnsi="Times New Roman"/>
          <w:sz w:val="20"/>
          <w:szCs w:val="20"/>
          <w:lang w:val="en-GB"/>
        </w:rPr>
        <w:t xml:space="preserve"> hundred fi</w:t>
      </w:r>
      <w:r w:rsidR="00CD2AC5">
        <w:rPr>
          <w:rFonts w:ascii="Times New Roman" w:eastAsiaTheme="minorEastAsia" w:hAnsi="Times New Roman"/>
          <w:lang w:val="en-GB"/>
        </w:rPr>
        <w:t>fty</w:t>
      </w:r>
      <w:r w:rsidR="00CD2AC5" w:rsidRPr="004B4EC0">
        <w:rPr>
          <w:rFonts w:ascii="Times New Roman" w:eastAsiaTheme="minorEastAsia" w:hAnsi="Times New Roman"/>
          <w:sz w:val="20"/>
          <w:szCs w:val="20"/>
          <w:lang w:val="en-GB"/>
        </w:rPr>
        <w:t xml:space="preserve"> </w:t>
      </w:r>
      <w:r w:rsidR="00CD2AC5">
        <w:rPr>
          <w:rFonts w:ascii="Times New Roman" w:eastAsiaTheme="minorEastAsia" w:hAnsi="Times New Roman"/>
          <w:lang w:val="en-GB"/>
        </w:rPr>
        <w:t>20</w:t>
      </w:r>
      <w:r w:rsidR="00CD2AC5" w:rsidRPr="004B4EC0">
        <w:rPr>
          <w:rFonts w:ascii="Times New Roman" w:eastAsiaTheme="minorEastAsia" w:hAnsi="Times New Roman"/>
          <w:sz w:val="20"/>
          <w:szCs w:val="20"/>
          <w:lang w:val="en-GB"/>
        </w:rPr>
        <w:t>/100 Zloty)</w:t>
      </w:r>
      <w:r w:rsidRPr="004B4EC0">
        <w:rPr>
          <w:rFonts w:ascii="Times New Roman" w:hAnsi="Times New Roman"/>
          <w:sz w:val="20"/>
          <w:szCs w:val="20"/>
          <w:lang w:val="en-GB"/>
        </w:rPr>
        <w:t xml:space="preserve">, to the amount of </w:t>
      </w:r>
      <w:proofErr w:type="spellStart"/>
      <w:r w:rsidR="00CD2AC5" w:rsidRPr="004B4EC0">
        <w:rPr>
          <w:rFonts w:ascii="Times New Roman" w:eastAsiaTheme="minorEastAsia" w:hAnsi="Times New Roman"/>
          <w:sz w:val="20"/>
          <w:szCs w:val="20"/>
          <w:lang w:val="en-GB"/>
        </w:rPr>
        <w:t>of</w:t>
      </w:r>
      <w:proofErr w:type="spellEnd"/>
      <w:r w:rsidR="00CD2AC5" w:rsidRPr="004B4EC0">
        <w:rPr>
          <w:rFonts w:ascii="Times New Roman" w:eastAsiaTheme="minorEastAsia" w:hAnsi="Times New Roman"/>
          <w:sz w:val="20"/>
          <w:szCs w:val="20"/>
          <w:lang w:val="en-GB"/>
        </w:rPr>
        <w:t xml:space="preserve"> PLN </w:t>
      </w:r>
      <w:r w:rsidR="00CD2AC5">
        <w:rPr>
          <w:rFonts w:ascii="Times New Roman" w:eastAsiaTheme="minorEastAsia" w:hAnsi="Times New Roman"/>
          <w:lang w:val="en-GB"/>
        </w:rPr>
        <w:t>1,192.983,60</w:t>
      </w:r>
      <w:r w:rsidR="00CD2AC5" w:rsidRPr="004B4EC0">
        <w:rPr>
          <w:rFonts w:ascii="Times New Roman" w:eastAsiaTheme="minorEastAsia" w:hAnsi="Times New Roman"/>
          <w:sz w:val="20"/>
          <w:szCs w:val="20"/>
          <w:lang w:val="en-GB"/>
        </w:rPr>
        <w:t xml:space="preserve"> (one million </w:t>
      </w:r>
      <w:r w:rsidR="00CD2AC5">
        <w:rPr>
          <w:rFonts w:ascii="Times New Roman" w:eastAsiaTheme="minorEastAsia" w:hAnsi="Times New Roman"/>
          <w:lang w:val="en-GB"/>
        </w:rPr>
        <w:t>one</w:t>
      </w:r>
      <w:r w:rsidR="00CD2AC5" w:rsidRPr="004B4EC0">
        <w:rPr>
          <w:rFonts w:ascii="Times New Roman" w:eastAsiaTheme="minorEastAsia" w:hAnsi="Times New Roman"/>
          <w:sz w:val="20"/>
          <w:szCs w:val="20"/>
          <w:lang w:val="en-GB"/>
        </w:rPr>
        <w:t xml:space="preserve"> hundred </w:t>
      </w:r>
      <w:r w:rsidR="00CD2AC5">
        <w:rPr>
          <w:rFonts w:ascii="Times New Roman" w:eastAsiaTheme="minorEastAsia" w:hAnsi="Times New Roman"/>
          <w:lang w:val="en-GB"/>
        </w:rPr>
        <w:t>ninety two</w:t>
      </w:r>
      <w:r w:rsidR="00CD2AC5" w:rsidRPr="004B4EC0">
        <w:rPr>
          <w:rFonts w:ascii="Times New Roman" w:eastAsiaTheme="minorEastAsia" w:hAnsi="Times New Roman"/>
          <w:sz w:val="20"/>
          <w:szCs w:val="20"/>
          <w:lang w:val="en-GB"/>
        </w:rPr>
        <w:t xml:space="preserve"> thousand </w:t>
      </w:r>
      <w:r w:rsidR="00CD2AC5">
        <w:rPr>
          <w:rFonts w:ascii="Times New Roman" w:eastAsiaTheme="minorEastAsia" w:hAnsi="Times New Roman"/>
          <w:lang w:val="en-GB"/>
        </w:rPr>
        <w:t>nine</w:t>
      </w:r>
      <w:r w:rsidR="00CD2AC5" w:rsidRPr="004B4EC0">
        <w:rPr>
          <w:rFonts w:ascii="Times New Roman" w:eastAsiaTheme="minorEastAsia" w:hAnsi="Times New Roman"/>
          <w:sz w:val="20"/>
          <w:szCs w:val="20"/>
          <w:lang w:val="en-GB"/>
        </w:rPr>
        <w:t xml:space="preserve"> hundred </w:t>
      </w:r>
      <w:r w:rsidR="00CD2AC5">
        <w:rPr>
          <w:rFonts w:ascii="Times New Roman" w:eastAsiaTheme="minorEastAsia" w:hAnsi="Times New Roman"/>
          <w:lang w:val="en-GB"/>
        </w:rPr>
        <w:t>eighty three</w:t>
      </w:r>
      <w:r w:rsidR="00CD2AC5" w:rsidRPr="004B4EC0">
        <w:rPr>
          <w:rFonts w:ascii="Times New Roman" w:eastAsiaTheme="minorEastAsia" w:hAnsi="Times New Roman"/>
          <w:sz w:val="20"/>
          <w:szCs w:val="20"/>
          <w:lang w:val="en-GB"/>
        </w:rPr>
        <w:t xml:space="preserve"> </w:t>
      </w:r>
      <w:r w:rsidR="00CD2AC5">
        <w:rPr>
          <w:rFonts w:ascii="Times New Roman" w:eastAsiaTheme="minorEastAsia" w:hAnsi="Times New Roman"/>
          <w:lang w:val="en-GB"/>
        </w:rPr>
        <w:t>60</w:t>
      </w:r>
      <w:r w:rsidR="00CD2AC5" w:rsidRPr="004B4EC0">
        <w:rPr>
          <w:rFonts w:ascii="Times New Roman" w:eastAsiaTheme="minorEastAsia" w:hAnsi="Times New Roman"/>
          <w:sz w:val="20"/>
          <w:szCs w:val="20"/>
          <w:lang w:val="en-GB"/>
        </w:rPr>
        <w:t>/100 Zloty)</w:t>
      </w:r>
      <w:r w:rsidRPr="004B4EC0">
        <w:rPr>
          <w:rFonts w:ascii="Times New Roman" w:hAnsi="Times New Roman"/>
          <w:sz w:val="20"/>
          <w:szCs w:val="20"/>
          <w:lang w:val="en-GB"/>
        </w:rPr>
        <w:t>.</w:t>
      </w:r>
      <w:r w:rsidR="00FD61D6">
        <w:rPr>
          <w:rFonts w:ascii="Times New Roman" w:hAnsi="Times New Roman"/>
          <w:sz w:val="20"/>
          <w:szCs w:val="20"/>
          <w:lang w:val="en-GB"/>
        </w:rPr>
        <w:t xml:space="preserve"> </w:t>
      </w:r>
    </w:p>
    <w:p w14:paraId="3ABDB48C" w14:textId="77777777" w:rsidR="009A22A2" w:rsidRPr="004B4EC0" w:rsidRDefault="009A22A2" w:rsidP="009A22A2">
      <w:pPr>
        <w:pStyle w:val="Akapitzlist"/>
        <w:spacing w:line="276" w:lineRule="auto"/>
        <w:ind w:left="567"/>
        <w:rPr>
          <w:rFonts w:ascii="Times New Roman" w:eastAsiaTheme="minorEastAsia" w:hAnsi="Times New Roman"/>
          <w:sz w:val="20"/>
          <w:szCs w:val="20"/>
          <w:lang w:val="en-GB"/>
        </w:rPr>
      </w:pPr>
    </w:p>
    <w:p w14:paraId="1AC43A59" w14:textId="77777777"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bookmarkStart w:id="6" w:name="_Hlk98445494"/>
      <w:r w:rsidRPr="004B4EC0">
        <w:rPr>
          <w:rFonts w:ascii="Times New Roman" w:eastAsiaTheme="minorEastAsia" w:hAnsi="Times New Roman"/>
          <w:sz w:val="20"/>
          <w:szCs w:val="20"/>
          <w:lang w:val="en-GB"/>
        </w:rPr>
        <w:t>The Ordinary General Meeting of the Company, in connection with the decrease of the Company's share capital made pursuant to item I. of this resolution, resolves to amend the Company's Statutes so that § 5 section 1 of the Company's Statutes, in its current wording:</w:t>
      </w:r>
    </w:p>
    <w:p w14:paraId="74FF39DA" w14:textId="77777777" w:rsidR="009A22A2" w:rsidRPr="004B4EC0" w:rsidRDefault="009A22A2" w:rsidP="009A22A2">
      <w:pPr>
        <w:pStyle w:val="Akapitzlist"/>
        <w:rPr>
          <w:rFonts w:ascii="Times New Roman" w:eastAsiaTheme="minorEastAsia" w:hAnsi="Times New Roman"/>
          <w:sz w:val="20"/>
          <w:szCs w:val="20"/>
          <w:lang w:val="en-GB"/>
        </w:rPr>
      </w:pPr>
    </w:p>
    <w:p w14:paraId="7E5B5202" w14:textId="6DF48E04" w:rsidR="009A22A2" w:rsidRPr="004B4EC0" w:rsidRDefault="009A22A2" w:rsidP="009A22A2">
      <w:pPr>
        <w:pStyle w:val="Akapitzlist"/>
        <w:spacing w:line="276" w:lineRule="auto"/>
        <w:ind w:left="567"/>
        <w:rPr>
          <w:rFonts w:ascii="Times New Roman" w:eastAsiaTheme="minorEastAsia" w:hAnsi="Times New Roman"/>
          <w:i/>
          <w:sz w:val="20"/>
          <w:szCs w:val="20"/>
          <w:lang w:val="en-GB"/>
        </w:rPr>
      </w:pPr>
      <w:r w:rsidRPr="004B4EC0">
        <w:rPr>
          <w:rFonts w:ascii="Times New Roman" w:eastAsiaTheme="minorEastAsia" w:hAnsi="Times New Roman"/>
          <w:i/>
          <w:sz w:val="20"/>
          <w:szCs w:val="20"/>
          <w:lang w:val="en-GB"/>
        </w:rPr>
        <w:t>“</w:t>
      </w:r>
      <w:r w:rsidRPr="004B4EC0">
        <w:rPr>
          <w:rFonts w:ascii="Times New Roman" w:hAnsi="Times New Roman"/>
          <w:i/>
          <w:iCs/>
          <w:spacing w:val="-2"/>
          <w:sz w:val="20"/>
          <w:szCs w:val="20"/>
          <w:lang w:val="en-GB"/>
        </w:rPr>
        <w:t>The Company's share capital amounts to PLN 1,2</w:t>
      </w:r>
      <w:r w:rsidR="00CD2AC5">
        <w:rPr>
          <w:rFonts w:ascii="Times New Roman" w:hAnsi="Times New Roman"/>
          <w:i/>
          <w:iCs/>
          <w:spacing w:val="-2"/>
          <w:sz w:val="20"/>
          <w:szCs w:val="20"/>
          <w:lang w:val="en-GB"/>
        </w:rPr>
        <w:t>0</w:t>
      </w:r>
      <w:r w:rsidRPr="004B4EC0">
        <w:rPr>
          <w:rFonts w:ascii="Times New Roman" w:hAnsi="Times New Roman"/>
          <w:i/>
          <w:iCs/>
          <w:spacing w:val="-2"/>
          <w:sz w:val="20"/>
          <w:szCs w:val="20"/>
          <w:lang w:val="en-GB"/>
        </w:rPr>
        <w:t>9,</w:t>
      </w:r>
      <w:r w:rsidR="00CD2AC5">
        <w:rPr>
          <w:rFonts w:ascii="Times New Roman" w:hAnsi="Times New Roman"/>
          <w:i/>
          <w:iCs/>
          <w:spacing w:val="-2"/>
          <w:sz w:val="20"/>
          <w:szCs w:val="20"/>
          <w:lang w:val="en-GB"/>
        </w:rPr>
        <w:t>650</w:t>
      </w:r>
      <w:r w:rsidRPr="004B4EC0">
        <w:rPr>
          <w:rFonts w:ascii="Times New Roman" w:hAnsi="Times New Roman"/>
          <w:i/>
          <w:iCs/>
          <w:spacing w:val="-2"/>
          <w:sz w:val="20"/>
          <w:szCs w:val="20"/>
          <w:lang w:val="en-GB"/>
        </w:rPr>
        <w:t>.</w:t>
      </w:r>
      <w:r w:rsidR="00CD2AC5" w:rsidRPr="00CD2AC5">
        <w:rPr>
          <w:rFonts w:ascii="Times New Roman" w:hAnsi="Times New Roman"/>
          <w:i/>
          <w:iCs/>
          <w:spacing w:val="-2"/>
          <w:sz w:val="20"/>
          <w:szCs w:val="20"/>
          <w:lang w:val="en-GB"/>
        </w:rPr>
        <w:t>20</w:t>
      </w:r>
      <w:r w:rsidRPr="00CD2AC5">
        <w:rPr>
          <w:rFonts w:ascii="Times New Roman" w:hAnsi="Times New Roman"/>
          <w:i/>
          <w:iCs/>
          <w:spacing w:val="-2"/>
          <w:sz w:val="20"/>
          <w:szCs w:val="20"/>
          <w:lang w:val="en-GB"/>
        </w:rPr>
        <w:t xml:space="preserve"> (</w:t>
      </w:r>
      <w:r w:rsidR="00CD2AC5" w:rsidRPr="00CD2AC5">
        <w:rPr>
          <w:rFonts w:ascii="Times New Roman" w:eastAsiaTheme="minorEastAsia" w:hAnsi="Times New Roman"/>
          <w:i/>
          <w:iCs/>
          <w:sz w:val="20"/>
          <w:szCs w:val="20"/>
          <w:lang w:val="en-GB"/>
        </w:rPr>
        <w:t xml:space="preserve">one million two hundred nine thousand </w:t>
      </w:r>
      <w:r w:rsidR="00CD2AC5" w:rsidRPr="00CD2AC5">
        <w:rPr>
          <w:rFonts w:ascii="Times New Roman" w:eastAsiaTheme="minorEastAsia" w:hAnsi="Times New Roman"/>
          <w:i/>
          <w:iCs/>
          <w:lang w:val="en-GB"/>
        </w:rPr>
        <w:t>six</w:t>
      </w:r>
      <w:r w:rsidR="00CD2AC5" w:rsidRPr="00CD2AC5">
        <w:rPr>
          <w:rFonts w:ascii="Times New Roman" w:eastAsiaTheme="minorEastAsia" w:hAnsi="Times New Roman"/>
          <w:i/>
          <w:iCs/>
          <w:sz w:val="20"/>
          <w:szCs w:val="20"/>
          <w:lang w:val="en-GB"/>
        </w:rPr>
        <w:t xml:space="preserve"> hundred fi</w:t>
      </w:r>
      <w:r w:rsidR="00CD2AC5" w:rsidRPr="00CD2AC5">
        <w:rPr>
          <w:rFonts w:ascii="Times New Roman" w:eastAsiaTheme="minorEastAsia" w:hAnsi="Times New Roman"/>
          <w:i/>
          <w:iCs/>
          <w:lang w:val="en-GB"/>
        </w:rPr>
        <w:t>fty</w:t>
      </w:r>
      <w:r w:rsidR="00CD2AC5" w:rsidRPr="00CD2AC5">
        <w:rPr>
          <w:rFonts w:ascii="Times New Roman" w:eastAsiaTheme="minorEastAsia" w:hAnsi="Times New Roman"/>
          <w:i/>
          <w:iCs/>
          <w:sz w:val="20"/>
          <w:szCs w:val="20"/>
          <w:lang w:val="en-GB"/>
        </w:rPr>
        <w:t xml:space="preserve"> </w:t>
      </w:r>
      <w:r w:rsidR="00CD2AC5" w:rsidRPr="00CD2AC5">
        <w:rPr>
          <w:rFonts w:ascii="Times New Roman" w:eastAsiaTheme="minorEastAsia" w:hAnsi="Times New Roman"/>
          <w:i/>
          <w:iCs/>
          <w:lang w:val="en-GB"/>
        </w:rPr>
        <w:t>20</w:t>
      </w:r>
      <w:r w:rsidR="00CD2AC5" w:rsidRPr="00CD2AC5">
        <w:rPr>
          <w:rFonts w:ascii="Times New Roman" w:eastAsiaTheme="minorEastAsia" w:hAnsi="Times New Roman"/>
          <w:i/>
          <w:iCs/>
          <w:sz w:val="20"/>
          <w:szCs w:val="20"/>
          <w:lang w:val="en-GB"/>
        </w:rPr>
        <w:t>/100 Zloty</w:t>
      </w:r>
      <w:r w:rsidRPr="004B4EC0">
        <w:rPr>
          <w:rFonts w:ascii="Times New Roman" w:hAnsi="Times New Roman"/>
          <w:i/>
          <w:iCs/>
          <w:spacing w:val="-2"/>
          <w:sz w:val="20"/>
          <w:szCs w:val="20"/>
          <w:lang w:val="en-GB"/>
        </w:rPr>
        <w:t>) and is divided into 12,</w:t>
      </w:r>
      <w:r w:rsidR="00CD2AC5">
        <w:rPr>
          <w:rFonts w:ascii="Times New Roman" w:hAnsi="Times New Roman"/>
          <w:i/>
          <w:iCs/>
          <w:spacing w:val="-2"/>
          <w:sz w:val="20"/>
          <w:szCs w:val="20"/>
          <w:lang w:val="en-GB"/>
        </w:rPr>
        <w:t>096.502</w:t>
      </w:r>
      <w:r w:rsidRPr="004B4EC0">
        <w:rPr>
          <w:rFonts w:ascii="Times New Roman" w:hAnsi="Times New Roman"/>
          <w:i/>
          <w:iCs/>
          <w:spacing w:val="-2"/>
          <w:sz w:val="20"/>
          <w:szCs w:val="20"/>
          <w:lang w:val="en-GB"/>
        </w:rPr>
        <w:t xml:space="preserve"> (twelve million ninety-</w:t>
      </w:r>
      <w:r w:rsidR="00CD2AC5">
        <w:rPr>
          <w:rFonts w:ascii="Times New Roman" w:hAnsi="Times New Roman"/>
          <w:i/>
          <w:iCs/>
          <w:spacing w:val="-2"/>
          <w:sz w:val="20"/>
          <w:szCs w:val="20"/>
          <w:lang w:val="en-GB"/>
        </w:rPr>
        <w:t>six</w:t>
      </w:r>
      <w:r w:rsidRPr="004B4EC0">
        <w:rPr>
          <w:rFonts w:ascii="Times New Roman" w:hAnsi="Times New Roman"/>
          <w:i/>
          <w:iCs/>
          <w:spacing w:val="-2"/>
          <w:sz w:val="20"/>
          <w:szCs w:val="20"/>
          <w:lang w:val="en-GB"/>
        </w:rPr>
        <w:t xml:space="preserve"> thousand </w:t>
      </w:r>
      <w:r w:rsidR="00CD2AC5">
        <w:rPr>
          <w:rFonts w:ascii="Times New Roman" w:hAnsi="Times New Roman"/>
          <w:i/>
          <w:iCs/>
          <w:spacing w:val="-2"/>
          <w:sz w:val="20"/>
          <w:szCs w:val="20"/>
          <w:lang w:val="en-GB"/>
        </w:rPr>
        <w:t>five</w:t>
      </w:r>
      <w:r w:rsidRPr="004B4EC0">
        <w:rPr>
          <w:rFonts w:ascii="Times New Roman" w:hAnsi="Times New Roman"/>
          <w:i/>
          <w:iCs/>
          <w:spacing w:val="-2"/>
          <w:sz w:val="20"/>
          <w:szCs w:val="20"/>
          <w:lang w:val="en-GB"/>
        </w:rPr>
        <w:t xml:space="preserve"> hundred and </w:t>
      </w:r>
      <w:r w:rsidR="00CD2AC5">
        <w:rPr>
          <w:rFonts w:ascii="Times New Roman" w:hAnsi="Times New Roman"/>
          <w:i/>
          <w:iCs/>
          <w:spacing w:val="-2"/>
          <w:sz w:val="20"/>
          <w:szCs w:val="20"/>
          <w:lang w:val="en-GB"/>
        </w:rPr>
        <w:t>two</w:t>
      </w:r>
      <w:r w:rsidRPr="004B4EC0">
        <w:rPr>
          <w:rFonts w:ascii="Times New Roman" w:hAnsi="Times New Roman"/>
          <w:i/>
          <w:iCs/>
          <w:spacing w:val="-2"/>
          <w:sz w:val="20"/>
          <w:szCs w:val="20"/>
          <w:lang w:val="en-GB"/>
        </w:rPr>
        <w:t>) A series ordinary bearer shares with a nominal value of PLN 0.10 (ten Groszy) each, designated with ISIN PLERBUD00012.</w:t>
      </w:r>
      <w:r w:rsidRPr="004B4EC0">
        <w:rPr>
          <w:rFonts w:ascii="Times New Roman" w:eastAsiaTheme="minorEastAsia" w:hAnsi="Times New Roman"/>
          <w:i/>
          <w:sz w:val="20"/>
          <w:szCs w:val="20"/>
          <w:lang w:val="en-GB"/>
        </w:rPr>
        <w:t>”</w:t>
      </w:r>
    </w:p>
    <w:p w14:paraId="106613A3" w14:textId="77777777" w:rsidR="009A22A2" w:rsidRPr="004B4EC0" w:rsidRDefault="009A22A2" w:rsidP="009A22A2">
      <w:pPr>
        <w:pStyle w:val="Akapitzlist"/>
        <w:rPr>
          <w:rFonts w:ascii="Times New Roman" w:eastAsiaTheme="minorEastAsia" w:hAnsi="Times New Roman"/>
          <w:sz w:val="20"/>
          <w:szCs w:val="20"/>
          <w:lang w:val="en-GB"/>
        </w:rPr>
      </w:pPr>
    </w:p>
    <w:p w14:paraId="370BFFE6" w14:textId="77777777" w:rsidR="009A22A2" w:rsidRPr="004B4EC0" w:rsidRDefault="009A22A2" w:rsidP="009A22A2">
      <w:pPr>
        <w:pStyle w:val="Akapitzlist"/>
        <w:spacing w:line="276" w:lineRule="auto"/>
        <w:ind w:left="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is given the new following wording:</w:t>
      </w:r>
    </w:p>
    <w:p w14:paraId="6264F06C" w14:textId="77777777" w:rsidR="009A22A2" w:rsidRPr="004B4EC0" w:rsidRDefault="009A22A2" w:rsidP="009A22A2">
      <w:pPr>
        <w:pStyle w:val="Akapitzlist"/>
        <w:rPr>
          <w:rFonts w:ascii="Times New Roman" w:eastAsiaTheme="minorEastAsia" w:hAnsi="Times New Roman"/>
          <w:sz w:val="20"/>
          <w:szCs w:val="20"/>
          <w:lang w:val="en-GB"/>
        </w:rPr>
      </w:pPr>
    </w:p>
    <w:p w14:paraId="55683F37" w14:textId="7E677287" w:rsidR="009A22A2" w:rsidRPr="004B4EC0" w:rsidRDefault="009A22A2" w:rsidP="009A22A2">
      <w:pPr>
        <w:pStyle w:val="Akapitzlist"/>
        <w:spacing w:line="276" w:lineRule="auto"/>
        <w:ind w:left="567"/>
        <w:rPr>
          <w:rFonts w:ascii="Times New Roman" w:eastAsiaTheme="minorEastAsia" w:hAnsi="Times New Roman"/>
          <w:sz w:val="20"/>
          <w:szCs w:val="20"/>
          <w:lang w:val="en-GB"/>
        </w:rPr>
      </w:pPr>
      <w:bookmarkStart w:id="7" w:name="_Hlk98838059"/>
      <w:r w:rsidRPr="004B4EC0">
        <w:rPr>
          <w:rFonts w:ascii="Times New Roman" w:eastAsiaTheme="minorEastAsia" w:hAnsi="Times New Roman"/>
          <w:sz w:val="20"/>
          <w:szCs w:val="20"/>
          <w:lang w:val="en-GB"/>
        </w:rPr>
        <w:t>“</w:t>
      </w:r>
      <w:r w:rsidRPr="004B4EC0">
        <w:rPr>
          <w:rFonts w:ascii="Times New Roman" w:hAnsi="Times New Roman"/>
          <w:i/>
          <w:iCs/>
          <w:spacing w:val="-2"/>
          <w:sz w:val="20"/>
          <w:szCs w:val="20"/>
          <w:lang w:val="en-GB"/>
        </w:rPr>
        <w:t>The Company's share capital amounts to PLN 1,</w:t>
      </w:r>
      <w:r w:rsidR="00B67AF2">
        <w:rPr>
          <w:rFonts w:ascii="Times New Roman" w:hAnsi="Times New Roman"/>
          <w:i/>
          <w:iCs/>
          <w:spacing w:val="-2"/>
          <w:sz w:val="20"/>
          <w:szCs w:val="20"/>
          <w:lang w:val="en-GB"/>
        </w:rPr>
        <w:t>192,983.60</w:t>
      </w:r>
      <w:r w:rsidRPr="004B4EC0">
        <w:rPr>
          <w:rFonts w:ascii="Times New Roman" w:hAnsi="Times New Roman"/>
          <w:i/>
          <w:iCs/>
          <w:spacing w:val="-2"/>
          <w:sz w:val="20"/>
          <w:szCs w:val="20"/>
          <w:lang w:val="en-GB"/>
        </w:rPr>
        <w:t xml:space="preserve"> (one million </w:t>
      </w:r>
      <w:r w:rsidR="00B67AF2">
        <w:rPr>
          <w:rFonts w:ascii="Times New Roman" w:hAnsi="Times New Roman"/>
          <w:i/>
          <w:iCs/>
          <w:spacing w:val="-2"/>
          <w:sz w:val="20"/>
          <w:szCs w:val="20"/>
          <w:lang w:val="en-GB"/>
        </w:rPr>
        <w:t>one</w:t>
      </w:r>
      <w:r w:rsidRPr="004B4EC0">
        <w:rPr>
          <w:rFonts w:ascii="Times New Roman" w:hAnsi="Times New Roman"/>
          <w:i/>
          <w:iCs/>
          <w:spacing w:val="-2"/>
          <w:sz w:val="20"/>
          <w:szCs w:val="20"/>
          <w:lang w:val="en-GB"/>
        </w:rPr>
        <w:t xml:space="preserve"> hundred nin</w:t>
      </w:r>
      <w:r w:rsidR="00B67AF2">
        <w:rPr>
          <w:rFonts w:ascii="Times New Roman" w:hAnsi="Times New Roman"/>
          <w:i/>
          <w:iCs/>
          <w:spacing w:val="-2"/>
          <w:sz w:val="20"/>
          <w:szCs w:val="20"/>
          <w:lang w:val="en-GB"/>
        </w:rPr>
        <w:t>ety two</w:t>
      </w:r>
      <w:r w:rsidRPr="004B4EC0">
        <w:rPr>
          <w:rFonts w:ascii="Times New Roman" w:hAnsi="Times New Roman"/>
          <w:i/>
          <w:iCs/>
          <w:spacing w:val="-2"/>
          <w:sz w:val="20"/>
          <w:szCs w:val="20"/>
          <w:lang w:val="en-GB"/>
        </w:rPr>
        <w:t xml:space="preserve"> thousand </w:t>
      </w:r>
      <w:r w:rsidR="00B67AF2">
        <w:rPr>
          <w:rFonts w:ascii="Times New Roman" w:hAnsi="Times New Roman"/>
          <w:i/>
          <w:iCs/>
          <w:spacing w:val="-2"/>
          <w:sz w:val="20"/>
          <w:szCs w:val="20"/>
          <w:lang w:val="en-GB"/>
        </w:rPr>
        <w:t>nine</w:t>
      </w:r>
      <w:r w:rsidRPr="004B4EC0">
        <w:rPr>
          <w:rFonts w:ascii="Times New Roman" w:hAnsi="Times New Roman"/>
          <w:i/>
          <w:iCs/>
          <w:spacing w:val="-2"/>
          <w:sz w:val="20"/>
          <w:szCs w:val="20"/>
          <w:lang w:val="en-GB"/>
        </w:rPr>
        <w:t xml:space="preserve"> hundred </w:t>
      </w:r>
      <w:r w:rsidR="00B67AF2">
        <w:rPr>
          <w:rFonts w:ascii="Times New Roman" w:hAnsi="Times New Roman"/>
          <w:i/>
          <w:iCs/>
          <w:spacing w:val="-2"/>
          <w:sz w:val="20"/>
          <w:szCs w:val="20"/>
          <w:lang w:val="en-GB"/>
        </w:rPr>
        <w:t>eighty three</w:t>
      </w:r>
      <w:r w:rsidRPr="004B4EC0">
        <w:rPr>
          <w:rFonts w:ascii="Times New Roman" w:hAnsi="Times New Roman"/>
          <w:i/>
          <w:iCs/>
          <w:spacing w:val="-2"/>
          <w:sz w:val="20"/>
          <w:szCs w:val="20"/>
          <w:lang w:val="en-GB"/>
        </w:rPr>
        <w:t xml:space="preserve">, point </w:t>
      </w:r>
      <w:r w:rsidR="00B67AF2">
        <w:rPr>
          <w:rFonts w:ascii="Times New Roman" w:hAnsi="Times New Roman"/>
          <w:i/>
          <w:iCs/>
          <w:spacing w:val="-2"/>
          <w:sz w:val="20"/>
          <w:szCs w:val="20"/>
          <w:lang w:val="en-GB"/>
        </w:rPr>
        <w:t>six</w:t>
      </w:r>
      <w:r w:rsidRPr="004B4EC0">
        <w:rPr>
          <w:rFonts w:ascii="Times New Roman" w:hAnsi="Times New Roman"/>
          <w:i/>
          <w:iCs/>
          <w:spacing w:val="-2"/>
          <w:sz w:val="20"/>
          <w:szCs w:val="20"/>
          <w:lang w:val="en-GB"/>
        </w:rPr>
        <w:t xml:space="preserve"> zero Zlotys) and is divided into </w:t>
      </w:r>
      <w:r w:rsidR="00B67AF2">
        <w:rPr>
          <w:rFonts w:ascii="Times New Roman" w:hAnsi="Times New Roman"/>
          <w:i/>
          <w:iCs/>
          <w:spacing w:val="-2"/>
          <w:sz w:val="20"/>
          <w:szCs w:val="20"/>
          <w:lang w:val="en-GB"/>
        </w:rPr>
        <w:t>11,929,836</w:t>
      </w:r>
      <w:r w:rsidRPr="004B4EC0">
        <w:rPr>
          <w:rFonts w:ascii="Times New Roman" w:hAnsi="Times New Roman"/>
          <w:i/>
          <w:iCs/>
          <w:spacing w:val="-2"/>
          <w:sz w:val="20"/>
          <w:szCs w:val="20"/>
          <w:lang w:val="en-GB"/>
        </w:rPr>
        <w:t xml:space="preserve"> (</w:t>
      </w:r>
      <w:r w:rsidR="00B67AF2">
        <w:rPr>
          <w:rFonts w:ascii="Times New Roman" w:hAnsi="Times New Roman"/>
          <w:i/>
          <w:iCs/>
          <w:spacing w:val="-2"/>
          <w:sz w:val="20"/>
          <w:szCs w:val="20"/>
          <w:lang w:val="en-GB"/>
        </w:rPr>
        <w:t>eleven</w:t>
      </w:r>
      <w:r w:rsidRPr="004B4EC0">
        <w:rPr>
          <w:rFonts w:ascii="Times New Roman" w:hAnsi="Times New Roman"/>
          <w:i/>
          <w:iCs/>
          <w:spacing w:val="-2"/>
          <w:sz w:val="20"/>
          <w:szCs w:val="20"/>
          <w:lang w:val="en-GB"/>
        </w:rPr>
        <w:t xml:space="preserve"> million nin</w:t>
      </w:r>
      <w:r w:rsidR="00B67AF2">
        <w:rPr>
          <w:rFonts w:ascii="Times New Roman" w:hAnsi="Times New Roman"/>
          <w:i/>
          <w:iCs/>
          <w:spacing w:val="-2"/>
          <w:sz w:val="20"/>
          <w:szCs w:val="20"/>
          <w:lang w:val="en-GB"/>
        </w:rPr>
        <w:t>e hundred twenty nine</w:t>
      </w:r>
      <w:r w:rsidRPr="004B4EC0">
        <w:rPr>
          <w:rFonts w:ascii="Times New Roman" w:hAnsi="Times New Roman"/>
          <w:i/>
          <w:iCs/>
          <w:spacing w:val="-2"/>
          <w:sz w:val="20"/>
          <w:szCs w:val="20"/>
          <w:lang w:val="en-GB"/>
        </w:rPr>
        <w:t xml:space="preserve"> thousand </w:t>
      </w:r>
      <w:r w:rsidR="00B67AF2">
        <w:rPr>
          <w:rFonts w:ascii="Times New Roman" w:hAnsi="Times New Roman"/>
          <w:i/>
          <w:iCs/>
          <w:spacing w:val="-2"/>
          <w:sz w:val="20"/>
          <w:szCs w:val="20"/>
          <w:lang w:val="en-GB"/>
        </w:rPr>
        <w:t>eight</w:t>
      </w:r>
      <w:r w:rsidRPr="004B4EC0">
        <w:rPr>
          <w:rFonts w:ascii="Times New Roman" w:hAnsi="Times New Roman"/>
          <w:i/>
          <w:iCs/>
          <w:spacing w:val="-2"/>
          <w:sz w:val="20"/>
          <w:szCs w:val="20"/>
          <w:lang w:val="en-GB"/>
        </w:rPr>
        <w:t xml:space="preserve"> hundred</w:t>
      </w:r>
      <w:r w:rsidR="00B67AF2">
        <w:rPr>
          <w:rFonts w:ascii="Times New Roman" w:hAnsi="Times New Roman"/>
          <w:i/>
          <w:iCs/>
          <w:spacing w:val="-2"/>
          <w:sz w:val="20"/>
          <w:szCs w:val="20"/>
          <w:lang w:val="en-GB"/>
        </w:rPr>
        <w:t xml:space="preserve"> thirty six</w:t>
      </w:r>
      <w:r w:rsidRPr="004B4EC0">
        <w:rPr>
          <w:rFonts w:ascii="Times New Roman" w:hAnsi="Times New Roman"/>
          <w:i/>
          <w:iCs/>
          <w:spacing w:val="-2"/>
          <w:sz w:val="20"/>
          <w:szCs w:val="20"/>
          <w:lang w:val="en-GB"/>
        </w:rPr>
        <w:t>) A series ordinary bearer shares with a nominal value of PLN 0.10 (ten Groszy) each, designated with ISIN PLERBUD00012</w:t>
      </w:r>
      <w:r w:rsidRPr="004B4EC0">
        <w:rPr>
          <w:rFonts w:ascii="Times New Roman" w:eastAsiaTheme="minorEastAsia" w:hAnsi="Times New Roman"/>
          <w:i/>
          <w:sz w:val="20"/>
          <w:szCs w:val="20"/>
          <w:lang w:val="en-GB"/>
        </w:rPr>
        <w:t>.</w:t>
      </w:r>
      <w:r w:rsidRPr="004B4EC0">
        <w:rPr>
          <w:rFonts w:ascii="Times New Roman" w:eastAsiaTheme="minorEastAsia" w:hAnsi="Times New Roman"/>
          <w:sz w:val="20"/>
          <w:szCs w:val="20"/>
          <w:lang w:val="en-GB"/>
        </w:rPr>
        <w:t>”</w:t>
      </w:r>
      <w:bookmarkEnd w:id="6"/>
      <w:bookmarkEnd w:id="7"/>
    </w:p>
    <w:p w14:paraId="1B4E14F9" w14:textId="77777777" w:rsidR="009A22A2" w:rsidRPr="004B4EC0" w:rsidRDefault="009A22A2" w:rsidP="009A22A2">
      <w:pPr>
        <w:pStyle w:val="Akapitzlist"/>
        <w:spacing w:line="276" w:lineRule="auto"/>
        <w:ind w:left="567"/>
        <w:rPr>
          <w:rFonts w:ascii="Times New Roman" w:eastAsiaTheme="minorEastAsia" w:hAnsi="Times New Roman"/>
          <w:sz w:val="20"/>
          <w:szCs w:val="20"/>
          <w:lang w:val="en-GB"/>
        </w:rPr>
      </w:pPr>
    </w:p>
    <w:p w14:paraId="1D874ED4" w14:textId="77777777"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purpose of the share capital decrease is to complete the procedure for the purchase of the Company's shares and to implement the Resolution, i.e. to adjust the amount of the Company's share capital to the total nominal value of the Company's shares remaining after the redemption of Own Shares.</w:t>
      </w:r>
    </w:p>
    <w:p w14:paraId="6AE7E199" w14:textId="77777777" w:rsidR="009A22A2" w:rsidRPr="004B4EC0" w:rsidRDefault="009A22A2" w:rsidP="009A22A2">
      <w:pPr>
        <w:pStyle w:val="Akapitzlist"/>
        <w:spacing w:line="276" w:lineRule="auto"/>
        <w:ind w:left="1080"/>
        <w:rPr>
          <w:rFonts w:ascii="Times New Roman" w:eastAsiaTheme="minorEastAsia" w:hAnsi="Times New Roman"/>
          <w:sz w:val="20"/>
          <w:szCs w:val="20"/>
          <w:lang w:val="en-GB"/>
        </w:rPr>
      </w:pPr>
    </w:p>
    <w:p w14:paraId="5CC68877" w14:textId="77777777"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share capital decrease takes place without the convocation procedure referred to in Art. 456 § 1 of the Code of Commercial Companies and Partnerships, pursuant to Art. 360 § 2 item 2 of the Code of Commercial Companies and Partnerships, as the remuneration for the shareholders of the redeemed shares was paid from the amount which, pursuant to Art. 348 § 1 of the code of Commercial Companies and Partnerships, may be allocated for distribution among shareholders, and the redeemed shares were fully covered.</w:t>
      </w:r>
    </w:p>
    <w:p w14:paraId="476E2DFF" w14:textId="77777777" w:rsidR="009A22A2" w:rsidRPr="004B4EC0" w:rsidRDefault="009A22A2" w:rsidP="009A22A2">
      <w:pPr>
        <w:pStyle w:val="Akapitzlist"/>
        <w:spacing w:line="276" w:lineRule="auto"/>
        <w:ind w:left="1080"/>
        <w:rPr>
          <w:rFonts w:ascii="Times New Roman" w:eastAsiaTheme="minorEastAsia" w:hAnsi="Times New Roman"/>
          <w:sz w:val="20"/>
          <w:szCs w:val="20"/>
          <w:lang w:val="en-GB"/>
        </w:rPr>
      </w:pPr>
    </w:p>
    <w:p w14:paraId="68E777A3" w14:textId="7439F261"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 xml:space="preserve">The amount corresponding to the amount of the decrease in share capital made pursuant to item I of this resolution, i.e. the amount of PLN </w:t>
      </w:r>
      <w:r w:rsidR="00B67AF2">
        <w:rPr>
          <w:rFonts w:ascii="Times New Roman" w:eastAsiaTheme="minorEastAsia" w:hAnsi="Times New Roman"/>
          <w:sz w:val="20"/>
          <w:szCs w:val="20"/>
          <w:lang w:val="en-GB"/>
        </w:rPr>
        <w:t>16.666,60</w:t>
      </w:r>
      <w:r w:rsidRPr="004B4EC0">
        <w:rPr>
          <w:rFonts w:ascii="Times New Roman" w:eastAsiaTheme="minorEastAsia" w:hAnsi="Times New Roman"/>
          <w:sz w:val="20"/>
          <w:szCs w:val="20"/>
          <w:lang w:val="en-GB"/>
        </w:rPr>
        <w:t xml:space="preserve"> (</w:t>
      </w:r>
      <w:r w:rsidR="004B66EC">
        <w:rPr>
          <w:rFonts w:ascii="Times New Roman" w:eastAsiaTheme="minorEastAsia" w:hAnsi="Times New Roman"/>
          <w:lang w:val="en-GB"/>
        </w:rPr>
        <w:t xml:space="preserve">sixteen </w:t>
      </w:r>
      <w:r w:rsidR="004B66EC" w:rsidRPr="004B4EC0">
        <w:rPr>
          <w:rFonts w:ascii="Times New Roman" w:eastAsiaTheme="minorEastAsia" w:hAnsi="Times New Roman"/>
          <w:sz w:val="20"/>
          <w:szCs w:val="20"/>
          <w:lang w:val="en-GB"/>
        </w:rPr>
        <w:t xml:space="preserve">thousand </w:t>
      </w:r>
      <w:r w:rsidR="004B66EC">
        <w:rPr>
          <w:rFonts w:ascii="Times New Roman" w:eastAsiaTheme="minorEastAsia" w:hAnsi="Times New Roman"/>
          <w:lang w:val="en-GB"/>
        </w:rPr>
        <w:t xml:space="preserve">six </w:t>
      </w:r>
      <w:r w:rsidR="004B66EC" w:rsidRPr="004B4EC0">
        <w:rPr>
          <w:rFonts w:ascii="Times New Roman" w:eastAsiaTheme="minorEastAsia" w:hAnsi="Times New Roman"/>
          <w:sz w:val="20"/>
          <w:szCs w:val="20"/>
          <w:lang w:val="en-GB"/>
        </w:rPr>
        <w:t xml:space="preserve">hundred </w:t>
      </w:r>
      <w:r w:rsidR="004B66EC">
        <w:rPr>
          <w:rFonts w:ascii="Times New Roman" w:eastAsiaTheme="minorEastAsia" w:hAnsi="Times New Roman"/>
          <w:lang w:val="en-GB"/>
        </w:rPr>
        <w:t>sixty six</w:t>
      </w:r>
      <w:r w:rsidR="004B66EC" w:rsidRPr="004B4EC0">
        <w:rPr>
          <w:rFonts w:ascii="Times New Roman" w:eastAsiaTheme="minorEastAsia" w:hAnsi="Times New Roman"/>
          <w:sz w:val="20"/>
          <w:szCs w:val="20"/>
          <w:lang w:val="en-GB"/>
        </w:rPr>
        <w:t xml:space="preserve"> </w:t>
      </w:r>
      <w:r w:rsidR="004B66EC">
        <w:rPr>
          <w:rFonts w:ascii="Times New Roman" w:eastAsiaTheme="minorEastAsia" w:hAnsi="Times New Roman"/>
          <w:lang w:val="en-GB"/>
        </w:rPr>
        <w:t>60</w:t>
      </w:r>
      <w:r w:rsidR="004B66EC" w:rsidRPr="004B4EC0">
        <w:rPr>
          <w:rFonts w:ascii="Times New Roman" w:eastAsiaTheme="minorEastAsia" w:hAnsi="Times New Roman"/>
          <w:sz w:val="20"/>
          <w:szCs w:val="20"/>
          <w:lang w:val="en-GB"/>
        </w:rPr>
        <w:t>/100 Zloty</w:t>
      </w:r>
      <w:r w:rsidRPr="004B4EC0">
        <w:rPr>
          <w:rFonts w:ascii="Times New Roman" w:eastAsiaTheme="minorEastAsia" w:hAnsi="Times New Roman"/>
          <w:sz w:val="20"/>
          <w:szCs w:val="20"/>
          <w:lang w:val="en-GB"/>
        </w:rPr>
        <w:t>) shall be transferred to the reserve capital created in the Company for this purpose pursuant to Art. 457 § 2 sentence 1 of the Code of Commercial Companies and Partnerships.</w:t>
      </w:r>
    </w:p>
    <w:p w14:paraId="12E5868D" w14:textId="77777777" w:rsidR="009A22A2" w:rsidRPr="004B4EC0" w:rsidRDefault="009A22A2" w:rsidP="009A22A2">
      <w:pPr>
        <w:pStyle w:val="Akapitzlist"/>
        <w:spacing w:line="276" w:lineRule="auto"/>
        <w:ind w:left="1080"/>
        <w:rPr>
          <w:rFonts w:ascii="Times New Roman" w:eastAsiaTheme="minorEastAsia" w:hAnsi="Times New Roman"/>
          <w:sz w:val="20"/>
          <w:szCs w:val="20"/>
          <w:lang w:val="en-GB"/>
        </w:rPr>
      </w:pPr>
    </w:p>
    <w:p w14:paraId="0A679D00" w14:textId="77777777"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share capital decrease and amendment to the Company's Statutes shall take effect upon registration thereof by the competent registry court.</w:t>
      </w:r>
    </w:p>
    <w:p w14:paraId="43FED14E" w14:textId="77777777" w:rsidR="009A22A2" w:rsidRPr="004B4EC0" w:rsidRDefault="009A22A2" w:rsidP="009A22A2">
      <w:pPr>
        <w:pStyle w:val="Akapitzlist"/>
        <w:rPr>
          <w:rFonts w:ascii="Times New Roman" w:eastAsiaTheme="minorEastAsia" w:hAnsi="Times New Roman"/>
          <w:sz w:val="20"/>
          <w:szCs w:val="20"/>
          <w:lang w:val="en-GB"/>
        </w:rPr>
      </w:pPr>
    </w:p>
    <w:p w14:paraId="21B0820B" w14:textId="77777777" w:rsidR="009A22A2" w:rsidRPr="004B4EC0" w:rsidRDefault="009A22A2" w:rsidP="009A22A2">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resolution becomes effective as of the day of its adoption, subject to item VI above.</w:t>
      </w:r>
    </w:p>
    <w:p w14:paraId="0B799845" w14:textId="77777777" w:rsidR="009A22A2" w:rsidRPr="004B4EC0" w:rsidRDefault="009A22A2" w:rsidP="009A22A2">
      <w:pPr>
        <w:spacing w:after="120" w:line="276" w:lineRule="auto"/>
        <w:jc w:val="both"/>
        <w:rPr>
          <w:rFonts w:ascii="Times New Roman" w:hAnsi="Times New Roman" w:cs="Times New Roman"/>
          <w:b/>
          <w:sz w:val="20"/>
          <w:szCs w:val="20"/>
          <w:lang w:val="en-GB"/>
        </w:rPr>
      </w:pPr>
    </w:p>
    <w:p w14:paraId="52D3525A" w14:textId="77777777" w:rsidR="009A22A2" w:rsidRPr="004B4EC0" w:rsidRDefault="009A22A2" w:rsidP="009A22A2">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4C13B1A" w14:textId="5B931D81" w:rsidR="009A22A2" w:rsidRPr="004B4EC0" w:rsidRDefault="009A22A2" w:rsidP="009A22A2">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 decrease in the share capital and an amendment to the Company's Statutes and is related to the buyback of the Company's own shares carried out by the Company in 202</w:t>
      </w:r>
      <w:r w:rsidR="00B467C4">
        <w:rPr>
          <w:rFonts w:ascii="Times New Roman" w:hAnsi="Times New Roman" w:cs="Times New Roman"/>
          <w:i/>
          <w:iCs/>
          <w:sz w:val="20"/>
          <w:szCs w:val="20"/>
          <w:lang w:val="en-GB" w:eastAsia="pl-PL"/>
        </w:rPr>
        <w:t>2</w:t>
      </w:r>
      <w:r w:rsidRPr="004B4EC0">
        <w:rPr>
          <w:rFonts w:ascii="Times New Roman" w:hAnsi="Times New Roman" w:cs="Times New Roman"/>
          <w:i/>
          <w:iCs/>
          <w:sz w:val="20"/>
          <w:szCs w:val="20"/>
          <w:lang w:val="en-GB" w:eastAsia="pl-PL"/>
        </w:rPr>
        <w:t xml:space="preserve">. In connection with the redemption of the purchased own shares pursuant to the Resolution No. </w:t>
      </w:r>
      <w:r w:rsidR="00D75BBD" w:rsidRPr="00D75BBD">
        <w:rPr>
          <w:rFonts w:ascii="Times New Roman" w:hAnsi="Times New Roman" w:cs="Times New Roman"/>
          <w:i/>
          <w:iCs/>
          <w:sz w:val="20"/>
          <w:szCs w:val="20"/>
          <w:highlight w:val="yellow"/>
          <w:lang w:val="en-GB" w:eastAsia="pl-PL"/>
        </w:rPr>
        <w:t>[ ]/</w:t>
      </w:r>
      <w:r w:rsidR="00D75BBD">
        <w:rPr>
          <w:rFonts w:ascii="Times New Roman" w:hAnsi="Times New Roman" w:cs="Times New Roman"/>
          <w:i/>
          <w:iCs/>
          <w:sz w:val="20"/>
          <w:szCs w:val="20"/>
          <w:lang w:val="en-GB" w:eastAsia="pl-PL"/>
        </w:rPr>
        <w:t xml:space="preserve">2023 </w:t>
      </w:r>
      <w:r w:rsidRPr="004B4EC0">
        <w:rPr>
          <w:rFonts w:ascii="Times New Roman" w:hAnsi="Times New Roman" w:cs="Times New Roman"/>
          <w:i/>
          <w:iCs/>
          <w:sz w:val="20"/>
          <w:szCs w:val="20"/>
          <w:lang w:val="en-GB" w:eastAsia="pl-PL"/>
        </w:rPr>
        <w:t xml:space="preserve"> of this Ordinary General Meeting, the Company's share capital is reduced by the equivalent of the nominal value of the own shares subject to redemption, as well as the resulting amendment to the Company's Statutes. This is because, pursuant to Art. 455 § 1 of the Code of Commercial Companies and Partnerships, the share capital is reduced, by way of an amendment to the Statutes, by reducing the nominal value of shares, by merging shares or by redemption of some of the shares and in the case of division by separation.</w:t>
      </w:r>
      <w:r w:rsidR="00D75BBD">
        <w:rPr>
          <w:rFonts w:ascii="Times New Roman" w:hAnsi="Times New Roman" w:cs="Times New Roman"/>
          <w:i/>
          <w:iCs/>
          <w:sz w:val="20"/>
          <w:szCs w:val="20"/>
          <w:lang w:val="en-GB" w:eastAsia="pl-PL"/>
        </w:rPr>
        <w:t xml:space="preserve"> </w:t>
      </w:r>
      <w:r w:rsidRPr="004B4EC0">
        <w:rPr>
          <w:rFonts w:ascii="Times New Roman" w:hAnsi="Times New Roman" w:cs="Times New Roman"/>
          <w:i/>
          <w:iCs/>
          <w:sz w:val="20"/>
          <w:szCs w:val="20"/>
          <w:lang w:val="en-GB" w:eastAsia="pl-PL"/>
        </w:rPr>
        <w:t>Pursuant to Art. 360 § 2 item 2 of the Code of Commercial Companies and Partnerships, the share capital is decreased without a convocation procedure, as the remuneration for the shareholders of the redeemed shares was paid from the amount which, pursuant to Art. 348 § 1 of the Code of Commercial Companies and Partnerships, may be allocated for distribution among shareholders, and the redeemed shares were fully covered.</w:t>
      </w:r>
    </w:p>
    <w:p w14:paraId="54051209" w14:textId="77777777" w:rsidR="009A22A2" w:rsidRPr="004B4EC0" w:rsidRDefault="009A22A2" w:rsidP="009A22A2">
      <w:pPr>
        <w:pBdr>
          <w:bottom w:val="single" w:sz="12" w:space="1" w:color="auto"/>
        </w:pBdr>
        <w:rPr>
          <w:rFonts w:ascii="Times New Roman" w:hAnsi="Times New Roman" w:cs="Times New Roman"/>
          <w:sz w:val="20"/>
          <w:szCs w:val="20"/>
          <w:lang w:val="en-GB"/>
        </w:rPr>
      </w:pPr>
    </w:p>
    <w:p w14:paraId="6191C8F2" w14:textId="77777777" w:rsidR="009A22A2" w:rsidRPr="004B4EC0" w:rsidRDefault="009A22A2" w:rsidP="009A22A2">
      <w:pPr>
        <w:rPr>
          <w:rFonts w:ascii="Times New Roman" w:hAnsi="Times New Roman" w:cs="Times New Roman"/>
          <w:sz w:val="20"/>
          <w:szCs w:val="20"/>
          <w:lang w:val="en-GB"/>
        </w:rPr>
      </w:pPr>
    </w:p>
    <w:p w14:paraId="30D6D869" w14:textId="77777777" w:rsidR="009A22A2" w:rsidRPr="004B4EC0" w:rsidRDefault="009A22A2" w:rsidP="009A22A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9A22A2" w:rsidRPr="004B4EC0" w14:paraId="542AE2DC" w14:textId="77777777" w:rsidTr="00AD3DD5">
        <w:tc>
          <w:tcPr>
            <w:tcW w:w="3020" w:type="dxa"/>
          </w:tcPr>
          <w:p w14:paraId="3D390E95" w14:textId="77777777" w:rsidR="009A22A2" w:rsidRPr="004B4EC0" w:rsidRDefault="009A22A2" w:rsidP="00AD3DD5">
            <w:pPr>
              <w:rPr>
                <w:b/>
                <w:lang w:val="en-GB"/>
              </w:rPr>
            </w:pPr>
          </w:p>
        </w:tc>
        <w:tc>
          <w:tcPr>
            <w:tcW w:w="3020" w:type="dxa"/>
          </w:tcPr>
          <w:p w14:paraId="50F14D2F" w14:textId="77777777" w:rsidR="009A22A2" w:rsidRPr="004B4EC0" w:rsidRDefault="009A22A2" w:rsidP="00AD3DD5">
            <w:pPr>
              <w:rPr>
                <w:b/>
                <w:lang w:val="en-GB"/>
              </w:rPr>
            </w:pPr>
            <w:r w:rsidRPr="004B4EC0">
              <w:rPr>
                <w:b/>
                <w:lang w:val="en-GB"/>
              </w:rPr>
              <w:t>Number of votes:</w:t>
            </w:r>
          </w:p>
        </w:tc>
      </w:tr>
      <w:tr w:rsidR="009A22A2" w:rsidRPr="004B4EC0" w14:paraId="31ED0E8E" w14:textId="77777777" w:rsidTr="00AD3DD5">
        <w:tc>
          <w:tcPr>
            <w:tcW w:w="3020" w:type="dxa"/>
          </w:tcPr>
          <w:p w14:paraId="0C4DE326" w14:textId="77777777" w:rsidR="009A22A2" w:rsidRPr="004B4EC0" w:rsidRDefault="009A22A2" w:rsidP="00AD3DD5">
            <w:pPr>
              <w:rPr>
                <w:b/>
                <w:lang w:val="en-GB"/>
              </w:rPr>
            </w:pPr>
            <w:r w:rsidRPr="004B4EC0">
              <w:rPr>
                <w:b/>
                <w:lang w:val="en-GB"/>
              </w:rPr>
              <w:t xml:space="preserve">For: </w:t>
            </w:r>
          </w:p>
        </w:tc>
        <w:tc>
          <w:tcPr>
            <w:tcW w:w="3020" w:type="dxa"/>
          </w:tcPr>
          <w:p w14:paraId="230FD863" w14:textId="77777777" w:rsidR="009A22A2" w:rsidRPr="004B4EC0" w:rsidRDefault="009A22A2" w:rsidP="00AD3DD5">
            <w:pPr>
              <w:rPr>
                <w:b/>
                <w:lang w:val="en-GB"/>
              </w:rPr>
            </w:pPr>
          </w:p>
        </w:tc>
      </w:tr>
      <w:tr w:rsidR="009A22A2" w:rsidRPr="004B4EC0" w14:paraId="363C5E4B" w14:textId="77777777" w:rsidTr="00AD3DD5">
        <w:tc>
          <w:tcPr>
            <w:tcW w:w="3020" w:type="dxa"/>
          </w:tcPr>
          <w:p w14:paraId="6E542717" w14:textId="77777777" w:rsidR="009A22A2" w:rsidRPr="004B4EC0" w:rsidRDefault="009A22A2" w:rsidP="00AD3DD5">
            <w:pPr>
              <w:rPr>
                <w:b/>
                <w:lang w:val="en-GB"/>
              </w:rPr>
            </w:pPr>
            <w:r w:rsidRPr="004B4EC0">
              <w:rPr>
                <w:b/>
                <w:lang w:val="en-GB"/>
              </w:rPr>
              <w:t xml:space="preserve">Against: </w:t>
            </w:r>
          </w:p>
        </w:tc>
        <w:tc>
          <w:tcPr>
            <w:tcW w:w="3020" w:type="dxa"/>
          </w:tcPr>
          <w:p w14:paraId="2D6C7E77" w14:textId="77777777" w:rsidR="009A22A2" w:rsidRPr="004B4EC0" w:rsidRDefault="009A22A2" w:rsidP="00AD3DD5">
            <w:pPr>
              <w:rPr>
                <w:b/>
                <w:lang w:val="en-GB"/>
              </w:rPr>
            </w:pPr>
          </w:p>
        </w:tc>
      </w:tr>
      <w:tr w:rsidR="009A22A2" w:rsidRPr="004B4EC0" w14:paraId="0C085750" w14:textId="77777777" w:rsidTr="00AD3DD5">
        <w:tc>
          <w:tcPr>
            <w:tcW w:w="3020" w:type="dxa"/>
          </w:tcPr>
          <w:p w14:paraId="44FA2C87" w14:textId="77777777" w:rsidR="009A22A2" w:rsidRPr="004B4EC0" w:rsidRDefault="009A22A2" w:rsidP="00AD3DD5">
            <w:pPr>
              <w:rPr>
                <w:b/>
                <w:lang w:val="en-GB"/>
              </w:rPr>
            </w:pPr>
            <w:r w:rsidRPr="004B4EC0">
              <w:rPr>
                <w:b/>
                <w:lang w:val="en-GB"/>
              </w:rPr>
              <w:t xml:space="preserve">Abstained: </w:t>
            </w:r>
          </w:p>
        </w:tc>
        <w:tc>
          <w:tcPr>
            <w:tcW w:w="3020" w:type="dxa"/>
          </w:tcPr>
          <w:p w14:paraId="4C8B033F" w14:textId="77777777" w:rsidR="009A22A2" w:rsidRPr="004B4EC0" w:rsidRDefault="009A22A2" w:rsidP="00AD3DD5">
            <w:pPr>
              <w:rPr>
                <w:b/>
                <w:lang w:val="en-GB"/>
              </w:rPr>
            </w:pPr>
          </w:p>
        </w:tc>
      </w:tr>
    </w:tbl>
    <w:p w14:paraId="370A6038" w14:textId="77777777" w:rsidR="009A22A2" w:rsidRPr="004B4EC0" w:rsidRDefault="009A22A2" w:rsidP="009A22A2">
      <w:pPr>
        <w:rPr>
          <w:rFonts w:ascii="Times New Roman" w:hAnsi="Times New Roman" w:cs="Times New Roman"/>
          <w:b/>
          <w:sz w:val="20"/>
          <w:szCs w:val="20"/>
          <w:lang w:val="en-GB"/>
        </w:rPr>
      </w:pPr>
    </w:p>
    <w:p w14:paraId="241A1B1D" w14:textId="77777777" w:rsidR="009A22A2" w:rsidRPr="004B4EC0" w:rsidRDefault="009A22A2" w:rsidP="009A22A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lastRenderedPageBreak/>
        <w:t>Objection by the shareholder represented by the proxy: ……………………….……………………………………………………………………………………………………………………………………………………………………………….………………………………………</w:t>
      </w:r>
    </w:p>
    <w:p w14:paraId="188EE80D" w14:textId="77777777" w:rsidR="009A22A2" w:rsidRPr="004B4EC0" w:rsidRDefault="009A22A2" w:rsidP="009A22A2">
      <w:pPr>
        <w:pStyle w:val="Akapitzlist"/>
        <w:ind w:left="870"/>
        <w:rPr>
          <w:rFonts w:ascii="Times New Roman" w:hAnsi="Times New Roman"/>
          <w:sz w:val="20"/>
          <w:szCs w:val="20"/>
          <w:lang w:val="en-GB"/>
        </w:rPr>
      </w:pPr>
    </w:p>
    <w:p w14:paraId="3D68FD42" w14:textId="77777777" w:rsidR="009A22A2" w:rsidRPr="004B4EC0" w:rsidRDefault="009A22A2" w:rsidP="009A22A2">
      <w:pPr>
        <w:pStyle w:val="Akapitzlist"/>
        <w:ind w:left="870"/>
        <w:rPr>
          <w:rFonts w:ascii="Times New Roman" w:hAnsi="Times New Roman"/>
          <w:sz w:val="20"/>
          <w:szCs w:val="20"/>
          <w:lang w:val="en-GB"/>
        </w:rPr>
      </w:pPr>
    </w:p>
    <w:p w14:paraId="7FC8B233" w14:textId="77777777" w:rsidR="009A22A2" w:rsidRPr="004B4EC0" w:rsidRDefault="009A22A2" w:rsidP="009A22A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51695DF0" w14:textId="77777777" w:rsidR="009A22A2" w:rsidRPr="004B4EC0" w:rsidRDefault="009A22A2" w:rsidP="009A22A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245B380" w14:textId="77777777" w:rsidR="009A22A2" w:rsidRPr="004B4EC0" w:rsidRDefault="009A22A2" w:rsidP="009A22A2">
      <w:pPr>
        <w:rPr>
          <w:rFonts w:ascii="Times New Roman" w:hAnsi="Times New Roman" w:cs="Times New Roman"/>
          <w:sz w:val="20"/>
          <w:szCs w:val="20"/>
          <w:lang w:val="en-GB"/>
        </w:rPr>
      </w:pPr>
    </w:p>
    <w:p w14:paraId="5704243E" w14:textId="77777777" w:rsidR="009A22A2" w:rsidRPr="004B4EC0" w:rsidRDefault="009A22A2" w:rsidP="009A22A2">
      <w:pPr>
        <w:rPr>
          <w:rFonts w:ascii="Times New Roman" w:hAnsi="Times New Roman" w:cs="Times New Roman"/>
          <w:sz w:val="20"/>
          <w:szCs w:val="20"/>
          <w:lang w:val="en-GB"/>
        </w:rPr>
      </w:pPr>
    </w:p>
    <w:p w14:paraId="54EF4A32" w14:textId="77777777" w:rsidR="009A22A2" w:rsidRPr="004B4EC0" w:rsidRDefault="009A22A2" w:rsidP="009A22A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A22A2" w:rsidRPr="004B4EC0" w14:paraId="55C60CBA" w14:textId="77777777" w:rsidTr="00AD3DD5">
        <w:tc>
          <w:tcPr>
            <w:tcW w:w="4530" w:type="dxa"/>
          </w:tcPr>
          <w:p w14:paraId="7AFE3AAD" w14:textId="77777777" w:rsidR="009A22A2" w:rsidRPr="004B4EC0" w:rsidRDefault="009A22A2" w:rsidP="00AD3DD5">
            <w:pPr>
              <w:jc w:val="center"/>
              <w:rPr>
                <w:lang w:val="en-GB"/>
              </w:rPr>
            </w:pPr>
            <w:r w:rsidRPr="004B4EC0">
              <w:rPr>
                <w:lang w:val="en-GB"/>
              </w:rPr>
              <w:t>__________________________________</w:t>
            </w:r>
          </w:p>
          <w:p w14:paraId="061DE8E0" w14:textId="77777777" w:rsidR="009A22A2" w:rsidRPr="004B4EC0" w:rsidRDefault="009A22A2" w:rsidP="00AD3DD5">
            <w:pPr>
              <w:jc w:val="center"/>
              <w:rPr>
                <w:lang w:val="en-GB"/>
              </w:rPr>
            </w:pPr>
            <w:r w:rsidRPr="004B4EC0">
              <w:rPr>
                <w:lang w:val="en-GB"/>
              </w:rPr>
              <w:t>Shareholder’s signature</w:t>
            </w:r>
          </w:p>
        </w:tc>
        <w:tc>
          <w:tcPr>
            <w:tcW w:w="4530" w:type="dxa"/>
          </w:tcPr>
          <w:p w14:paraId="447B8DC0" w14:textId="77777777" w:rsidR="009A22A2" w:rsidRPr="004B4EC0" w:rsidRDefault="009A22A2" w:rsidP="00AD3DD5">
            <w:pPr>
              <w:jc w:val="center"/>
              <w:rPr>
                <w:lang w:val="en-GB"/>
              </w:rPr>
            </w:pPr>
            <w:r w:rsidRPr="004B4EC0">
              <w:rPr>
                <w:lang w:val="en-GB"/>
              </w:rPr>
              <w:t>__________________________________</w:t>
            </w:r>
          </w:p>
          <w:p w14:paraId="52F9D750" w14:textId="77777777" w:rsidR="009A22A2" w:rsidRPr="004B4EC0" w:rsidRDefault="009A22A2" w:rsidP="00AD3DD5">
            <w:pPr>
              <w:jc w:val="center"/>
              <w:rPr>
                <w:lang w:val="en-GB"/>
              </w:rPr>
            </w:pPr>
            <w:r w:rsidRPr="004B4EC0">
              <w:rPr>
                <w:lang w:val="en-GB"/>
              </w:rPr>
              <w:t>Proxy’s signature</w:t>
            </w:r>
          </w:p>
        </w:tc>
      </w:tr>
    </w:tbl>
    <w:p w14:paraId="29E30E4B" w14:textId="77777777" w:rsidR="009A22A2" w:rsidRPr="004B4EC0" w:rsidRDefault="009A22A2" w:rsidP="009A22A2">
      <w:pPr>
        <w:rPr>
          <w:rFonts w:ascii="Times New Roman" w:eastAsia="Times New Roman" w:hAnsi="Times New Roman" w:cs="Times New Roman"/>
          <w:b/>
          <w:sz w:val="20"/>
          <w:szCs w:val="20"/>
          <w:u w:val="single"/>
          <w:lang w:val="en-GB" w:eastAsia="pl-PL"/>
        </w:rPr>
      </w:pPr>
    </w:p>
    <w:p w14:paraId="00069E62" w14:textId="77777777" w:rsidR="009A22A2" w:rsidRDefault="009A22A2" w:rsidP="00453258">
      <w:pPr>
        <w:pStyle w:val="Tekstpodstawowy"/>
        <w:tabs>
          <w:tab w:val="right" w:leader="hyphen" w:pos="9072"/>
        </w:tabs>
        <w:spacing w:before="120"/>
        <w:rPr>
          <w:b/>
          <w:sz w:val="20"/>
          <w:lang w:val="en-GB"/>
        </w:rPr>
      </w:pPr>
    </w:p>
    <w:p w14:paraId="4D8FE152" w14:textId="77777777" w:rsidR="009A22A2" w:rsidRDefault="009A22A2" w:rsidP="00453258">
      <w:pPr>
        <w:pStyle w:val="Tekstpodstawowy"/>
        <w:tabs>
          <w:tab w:val="right" w:leader="hyphen" w:pos="9072"/>
        </w:tabs>
        <w:spacing w:before="120"/>
        <w:rPr>
          <w:b/>
          <w:sz w:val="20"/>
          <w:lang w:val="en-GB"/>
        </w:rPr>
      </w:pPr>
    </w:p>
    <w:p w14:paraId="2B63178F" w14:textId="77777777" w:rsidR="009A22A2" w:rsidRDefault="009A22A2" w:rsidP="00453258">
      <w:pPr>
        <w:pStyle w:val="Tekstpodstawowy"/>
        <w:tabs>
          <w:tab w:val="right" w:leader="hyphen" w:pos="9072"/>
        </w:tabs>
        <w:spacing w:before="120"/>
        <w:rPr>
          <w:b/>
          <w:sz w:val="20"/>
          <w:lang w:val="en-GB"/>
        </w:rPr>
      </w:pPr>
    </w:p>
    <w:p w14:paraId="361B86C8" w14:textId="77777777" w:rsidR="009A22A2" w:rsidRDefault="009A22A2" w:rsidP="00453258">
      <w:pPr>
        <w:pStyle w:val="Tekstpodstawowy"/>
        <w:tabs>
          <w:tab w:val="right" w:leader="hyphen" w:pos="9072"/>
        </w:tabs>
        <w:spacing w:before="120"/>
        <w:rPr>
          <w:b/>
          <w:sz w:val="20"/>
          <w:lang w:val="en-GB"/>
        </w:rPr>
      </w:pPr>
    </w:p>
    <w:p w14:paraId="1D3ECFFB" w14:textId="77777777" w:rsidR="009A22A2" w:rsidRDefault="009A22A2" w:rsidP="00453258">
      <w:pPr>
        <w:pStyle w:val="Tekstpodstawowy"/>
        <w:tabs>
          <w:tab w:val="right" w:leader="hyphen" w:pos="9072"/>
        </w:tabs>
        <w:spacing w:before="120"/>
        <w:rPr>
          <w:b/>
          <w:sz w:val="20"/>
          <w:lang w:val="en-GB"/>
        </w:rPr>
      </w:pPr>
    </w:p>
    <w:p w14:paraId="232EE546" w14:textId="178C13AC"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w:t>
      </w:r>
      <w:r w:rsidR="00D75BBD">
        <w:rPr>
          <w:rFonts w:ascii="Times New Roman" w:eastAsia="Times New Roman" w:hAnsi="Times New Roman" w:cs="Times New Roman"/>
          <w:b/>
          <w:sz w:val="20"/>
          <w:szCs w:val="20"/>
          <w:u w:val="single"/>
          <w:lang w:val="en-GB"/>
        </w:rPr>
        <w:t>3</w:t>
      </w:r>
    </w:p>
    <w:p w14:paraId="591E7CBB" w14:textId="77777777"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1A3E4A9" w14:textId="77777777"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787C8E4" w14:textId="20D68B48" w:rsidR="00BD5184" w:rsidRPr="004B4EC0" w:rsidRDefault="00BD5184" w:rsidP="00BD5184">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w:t>
      </w:r>
      <w:r w:rsidR="00D75BBD">
        <w:rPr>
          <w:rFonts w:ascii="Times New Roman" w:eastAsia="Times New Roman" w:hAnsi="Times New Roman" w:cs="Times New Roman"/>
          <w:b/>
          <w:sz w:val="20"/>
          <w:szCs w:val="20"/>
          <w:u w:val="single"/>
          <w:lang w:val="en-GB"/>
        </w:rPr>
        <w:t>2</w:t>
      </w:r>
      <w:r w:rsidRPr="004B4EC0">
        <w:rPr>
          <w:rFonts w:ascii="Times New Roman" w:eastAsia="Times New Roman" w:hAnsi="Times New Roman" w:cs="Times New Roman"/>
          <w:b/>
          <w:sz w:val="20"/>
          <w:szCs w:val="20"/>
          <w:u w:val="single"/>
          <w:lang w:val="en-GB"/>
        </w:rPr>
        <w:t xml:space="preserve"> MAY 202</w:t>
      </w:r>
      <w:r w:rsidR="00D75BBD">
        <w:rPr>
          <w:rFonts w:ascii="Times New Roman" w:eastAsia="Times New Roman" w:hAnsi="Times New Roman" w:cs="Times New Roman"/>
          <w:b/>
          <w:sz w:val="20"/>
          <w:szCs w:val="20"/>
          <w:u w:val="single"/>
          <w:lang w:val="en-GB"/>
        </w:rPr>
        <w:t>3</w:t>
      </w:r>
    </w:p>
    <w:p w14:paraId="7F328DB8" w14:textId="77777777" w:rsidR="00BD5184" w:rsidRPr="004B4EC0" w:rsidRDefault="00BD5184" w:rsidP="00BD5184">
      <w:pPr>
        <w:widowControl w:val="0"/>
        <w:autoSpaceDE w:val="0"/>
        <w:autoSpaceDN w:val="0"/>
        <w:adjustRightInd w:val="0"/>
        <w:spacing w:after="31" w:line="276" w:lineRule="auto"/>
        <w:jc w:val="both"/>
        <w:rPr>
          <w:rFonts w:ascii="Times New Roman" w:eastAsia="Times New Roman" w:hAnsi="Times New Roman" w:cs="Times New Roman"/>
          <w:b/>
          <w:sz w:val="20"/>
          <w:szCs w:val="20"/>
          <w:lang w:val="en-GB"/>
        </w:rPr>
      </w:pPr>
    </w:p>
    <w:p w14:paraId="5173CEB5" w14:textId="77777777" w:rsidR="00BD5184" w:rsidRPr="004B4EC0" w:rsidRDefault="00BD5184" w:rsidP="00BD5184">
      <w:pPr>
        <w:spacing w:after="31" w:line="276" w:lineRule="auto"/>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adopting of the uniform text of the Company’s Statutes</w:t>
      </w:r>
    </w:p>
    <w:p w14:paraId="62CDC58D" w14:textId="77777777" w:rsidR="00BD5184" w:rsidRPr="004B4EC0" w:rsidRDefault="00BD5184" w:rsidP="00BD5184">
      <w:pPr>
        <w:spacing w:after="31" w:line="276" w:lineRule="auto"/>
        <w:jc w:val="center"/>
        <w:rPr>
          <w:rFonts w:ascii="Times New Roman" w:hAnsi="Times New Roman" w:cs="Times New Roman"/>
          <w:b/>
          <w:sz w:val="20"/>
          <w:szCs w:val="20"/>
          <w:lang w:val="en-GB"/>
        </w:rPr>
      </w:pPr>
    </w:p>
    <w:p w14:paraId="0B209D39" w14:textId="0E888225" w:rsidR="00BD5184" w:rsidRPr="004B4EC0" w:rsidRDefault="00BD5184" w:rsidP="00BD5184">
      <w:pPr>
        <w:widowControl w:val="0"/>
        <w:numPr>
          <w:ilvl w:val="0"/>
          <w:numId w:val="23"/>
        </w:numPr>
        <w:autoSpaceDE w:val="0"/>
        <w:autoSpaceDN w:val="0"/>
        <w:adjustRightInd w:val="0"/>
        <w:spacing w:after="120" w:line="276" w:lineRule="auto"/>
        <w:ind w:left="426" w:hanging="426"/>
        <w:jc w:val="both"/>
        <w:rPr>
          <w:rFonts w:ascii="Times New Roman" w:hAnsi="Times New Roman" w:cs="Times New Roman"/>
          <w:sz w:val="20"/>
          <w:szCs w:val="20"/>
          <w:lang w:val="en-GB" w:eastAsia="pl-PL"/>
        </w:rPr>
      </w:pPr>
      <w:r w:rsidRPr="004B4EC0">
        <w:rPr>
          <w:rFonts w:ascii="Times New Roman" w:hAnsi="Times New Roman" w:cs="Times New Roman"/>
          <w:sz w:val="20"/>
          <w:szCs w:val="20"/>
          <w:lang w:val="en-GB"/>
        </w:rPr>
        <w:t>The Ordinary General Meeting of ERBUD S.A. with its registered office in Warsaw (the “</w:t>
      </w:r>
      <w:r w:rsidRPr="004B4EC0">
        <w:rPr>
          <w:rFonts w:ascii="Times New Roman" w:hAnsi="Times New Roman" w:cs="Times New Roman"/>
          <w:b/>
          <w:bCs/>
          <w:sz w:val="20"/>
          <w:szCs w:val="20"/>
          <w:lang w:val="en-GB"/>
        </w:rPr>
        <w:t>Company</w:t>
      </w:r>
      <w:r w:rsidRPr="004B4EC0">
        <w:rPr>
          <w:rFonts w:ascii="Times New Roman" w:hAnsi="Times New Roman" w:cs="Times New Roman"/>
          <w:sz w:val="20"/>
          <w:szCs w:val="20"/>
          <w:lang w:val="en-GB"/>
        </w:rPr>
        <w:t xml:space="preserve">”), acting on the basis of Art. </w:t>
      </w:r>
      <w:r w:rsidRPr="004B4EC0">
        <w:rPr>
          <w:rFonts w:ascii="Times New Roman" w:hAnsi="Times New Roman" w:cs="Times New Roman"/>
          <w:sz w:val="20"/>
          <w:szCs w:val="20"/>
          <w:lang w:val="en-GB" w:eastAsia="pl-PL"/>
        </w:rPr>
        <w:t xml:space="preserve">430 § 1 </w:t>
      </w:r>
      <w:r w:rsidRPr="004B4EC0">
        <w:rPr>
          <w:rFonts w:ascii="Times New Roman" w:hAnsi="Times New Roman" w:cs="Times New Roman"/>
          <w:sz w:val="20"/>
          <w:szCs w:val="20"/>
          <w:lang w:val="en-GB"/>
        </w:rPr>
        <w:t xml:space="preserve">of the Code of Commercial Companies and Partnerships, resolves to adopt </w:t>
      </w:r>
      <w:r w:rsidRPr="004B4EC0">
        <w:rPr>
          <w:rFonts w:ascii="Times New Roman" w:hAnsi="Times New Roman" w:cs="Times New Roman"/>
          <w:sz w:val="20"/>
          <w:szCs w:val="20"/>
          <w:lang w:val="en-GB" w:eastAsia="pl-PL"/>
        </w:rPr>
        <w:t>the following uniform text of the Company’s Statutes covering amendments adopted with the Resolution No. [_]/2022 of the Company’s Ordinary General Meeting dated 2</w:t>
      </w:r>
      <w:r w:rsidR="00640EA3">
        <w:rPr>
          <w:rFonts w:ascii="Times New Roman" w:hAnsi="Times New Roman" w:cs="Times New Roman"/>
          <w:sz w:val="20"/>
          <w:szCs w:val="20"/>
          <w:lang w:val="en-GB" w:eastAsia="pl-PL"/>
        </w:rPr>
        <w:t>2</w:t>
      </w:r>
      <w:r w:rsidRPr="004B4EC0">
        <w:rPr>
          <w:rFonts w:ascii="Times New Roman" w:hAnsi="Times New Roman" w:cs="Times New Roman"/>
          <w:sz w:val="20"/>
          <w:szCs w:val="20"/>
          <w:lang w:val="en-GB" w:eastAsia="pl-PL"/>
        </w:rPr>
        <w:t xml:space="preserve"> May 202</w:t>
      </w:r>
      <w:r w:rsidR="00640EA3">
        <w:rPr>
          <w:rFonts w:ascii="Times New Roman" w:hAnsi="Times New Roman" w:cs="Times New Roman"/>
          <w:sz w:val="20"/>
          <w:szCs w:val="20"/>
          <w:lang w:val="en-GB" w:eastAsia="pl-PL"/>
        </w:rPr>
        <w:t>3</w:t>
      </w:r>
      <w:r w:rsidRPr="004B4EC0">
        <w:rPr>
          <w:rFonts w:ascii="Times New Roman" w:hAnsi="Times New Roman" w:cs="Times New Roman"/>
          <w:sz w:val="20"/>
          <w:szCs w:val="20"/>
          <w:lang w:val="en-GB" w:eastAsia="pl-PL"/>
        </w:rPr>
        <w:t>:</w:t>
      </w:r>
    </w:p>
    <w:p w14:paraId="7D3C55DE" w14:textId="77777777" w:rsidR="00BD5184" w:rsidRPr="004B4EC0" w:rsidRDefault="00BD5184" w:rsidP="00BD5184">
      <w:pPr>
        <w:keepNext/>
        <w:keepLines/>
        <w:spacing w:line="276" w:lineRule="auto"/>
        <w:ind w:left="2860" w:hanging="1584"/>
        <w:jc w:val="center"/>
        <w:outlineLvl w:val="0"/>
        <w:rPr>
          <w:rFonts w:ascii="Times New Roman" w:hAnsi="Times New Roman" w:cs="Times New Roman"/>
          <w:sz w:val="20"/>
          <w:szCs w:val="20"/>
          <w:lang w:val="en-GB"/>
        </w:rPr>
      </w:pPr>
    </w:p>
    <w:p w14:paraId="0EB70E67" w14:textId="77777777" w:rsidR="00BD5184" w:rsidRPr="004B4EC0" w:rsidRDefault="00BD5184" w:rsidP="00BD5184">
      <w:pPr>
        <w:keepNext/>
        <w:keepLines/>
        <w:spacing w:line="276" w:lineRule="auto"/>
        <w:ind w:left="2860" w:hanging="1584"/>
        <w:jc w:val="center"/>
        <w:outlineLvl w:val="0"/>
        <w:rPr>
          <w:rFonts w:ascii="Times New Roman" w:hAnsi="Times New Roman" w:cs="Times New Roman"/>
          <w:b/>
          <w:bCs/>
          <w:sz w:val="20"/>
          <w:szCs w:val="20"/>
          <w:lang w:val="en-GB"/>
        </w:rPr>
      </w:pPr>
      <w:r w:rsidRPr="004B4EC0">
        <w:rPr>
          <w:rFonts w:ascii="Times New Roman" w:hAnsi="Times New Roman" w:cs="Times New Roman"/>
          <w:sz w:val="20"/>
          <w:szCs w:val="20"/>
          <w:lang w:val="en-GB"/>
        </w:rPr>
        <w:t>“</w:t>
      </w:r>
      <w:r w:rsidRPr="004B4EC0">
        <w:rPr>
          <w:rFonts w:ascii="Times New Roman" w:hAnsi="Times New Roman" w:cs="Times New Roman"/>
          <w:b/>
          <w:bCs/>
          <w:sz w:val="20"/>
          <w:szCs w:val="20"/>
          <w:lang w:val="en-GB"/>
        </w:rPr>
        <w:t>STATUTES/ARTICLES</w:t>
      </w:r>
    </w:p>
    <w:p w14:paraId="58463995" w14:textId="61AA1475" w:rsidR="00BD5184" w:rsidRPr="00D75BBD" w:rsidRDefault="00BD5184" w:rsidP="00D75BBD">
      <w:pPr>
        <w:keepNext/>
        <w:keepLines/>
        <w:spacing w:line="276" w:lineRule="auto"/>
        <w:ind w:left="2860" w:hanging="1584"/>
        <w:jc w:val="center"/>
        <w:outlineLvl w:val="0"/>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OF ASSOCIATION OF A JOINT STOCK COMPANY</w:t>
      </w:r>
    </w:p>
    <w:p w14:paraId="191BF8DA" w14:textId="77777777" w:rsidR="00BD5184" w:rsidRPr="004B4EC0" w:rsidRDefault="00BD5184" w:rsidP="00BD5184">
      <w:pPr>
        <w:spacing w:line="276" w:lineRule="auto"/>
        <w:ind w:left="2435" w:right="-20"/>
        <w:rPr>
          <w:rFonts w:ascii="Times New Roman" w:hAnsi="Times New Roman" w:cs="Times New Roman"/>
          <w:sz w:val="20"/>
          <w:szCs w:val="20"/>
          <w:lang w:val="en-GB"/>
        </w:rPr>
      </w:pPr>
    </w:p>
    <w:p w14:paraId="61267000"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1</w:t>
      </w:r>
    </w:p>
    <w:p w14:paraId="1AA3A1AB" w14:textId="77777777" w:rsidR="00BD5184" w:rsidRPr="004B4EC0" w:rsidRDefault="00BD5184" w:rsidP="00BD5184">
      <w:pPr>
        <w:spacing w:before="19" w:line="276" w:lineRule="auto"/>
        <w:rPr>
          <w:rFonts w:ascii="Times New Roman" w:hAnsi="Times New Roman" w:cs="Times New Roman"/>
          <w:sz w:val="20"/>
          <w:szCs w:val="20"/>
          <w:lang w:val="en-GB"/>
        </w:rPr>
      </w:pPr>
    </w:p>
    <w:p w14:paraId="127DE5A8" w14:textId="77777777" w:rsidR="00BD5184" w:rsidRPr="004B4EC0" w:rsidRDefault="00BD5184" w:rsidP="00BD5184">
      <w:pPr>
        <w:pStyle w:val="Akapitzlist"/>
        <w:widowControl w:val="0"/>
        <w:numPr>
          <w:ilvl w:val="0"/>
          <w:numId w:val="33"/>
        </w:numPr>
        <w:spacing w:line="276" w:lineRule="auto"/>
        <w:ind w:right="5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23"/>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24"/>
          <w:sz w:val="20"/>
          <w:szCs w:val="20"/>
          <w:lang w:val="en-GB"/>
        </w:rPr>
        <w:t xml:space="preserve"> </w:t>
      </w:r>
      <w:r w:rsidRPr="004B4EC0">
        <w:rPr>
          <w:rFonts w:ascii="Times New Roman" w:hAnsi="Times New Roman"/>
          <w:spacing w:val="-1"/>
          <w:sz w:val="20"/>
          <w:szCs w:val="20"/>
          <w:lang w:val="en-GB"/>
        </w:rPr>
        <w:t>op</w:t>
      </w:r>
      <w:r w:rsidRPr="004B4EC0">
        <w:rPr>
          <w:rFonts w:ascii="Times New Roman" w:hAnsi="Times New Roman"/>
          <w:spacing w:val="1"/>
          <w:sz w:val="20"/>
          <w:szCs w:val="20"/>
          <w:lang w:val="en-GB"/>
        </w:rPr>
        <w:t>e</w:t>
      </w:r>
      <w:r w:rsidRPr="004B4EC0">
        <w:rPr>
          <w:rFonts w:ascii="Times New Roman" w:hAnsi="Times New Roman"/>
          <w:sz w:val="20"/>
          <w:szCs w:val="20"/>
          <w:lang w:val="en-GB"/>
        </w:rPr>
        <w:t>ra</w:t>
      </w:r>
      <w:r w:rsidRPr="004B4EC0">
        <w:rPr>
          <w:rFonts w:ascii="Times New Roman" w:hAnsi="Times New Roman"/>
          <w:spacing w:val="-2"/>
          <w:sz w:val="20"/>
          <w:szCs w:val="20"/>
          <w:lang w:val="en-GB"/>
        </w:rPr>
        <w:t>t</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3"/>
          <w:sz w:val="20"/>
          <w:szCs w:val="20"/>
          <w:lang w:val="en-GB"/>
        </w:rPr>
        <w:t>m</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E</w:t>
      </w:r>
      <w:r w:rsidRPr="004B4EC0">
        <w:rPr>
          <w:rFonts w:ascii="Times New Roman" w:hAnsi="Times New Roman"/>
          <w:spacing w:val="1"/>
          <w:sz w:val="20"/>
          <w:szCs w:val="20"/>
          <w:lang w:val="en-GB"/>
        </w:rPr>
        <w:t>RB</w:t>
      </w:r>
      <w:r w:rsidRPr="004B4EC0">
        <w:rPr>
          <w:rFonts w:ascii="Times New Roman" w:hAnsi="Times New Roman"/>
          <w:sz w:val="20"/>
          <w:szCs w:val="20"/>
          <w:lang w:val="en-GB"/>
        </w:rPr>
        <w:t>UD</w:t>
      </w:r>
      <w:r w:rsidRPr="004B4EC0">
        <w:rPr>
          <w:rFonts w:ascii="Times New Roman" w:hAnsi="Times New Roman"/>
          <w:spacing w:val="33"/>
          <w:sz w:val="20"/>
          <w:szCs w:val="20"/>
          <w:lang w:val="en-GB"/>
        </w:rPr>
        <w:t xml:space="preserve"> </w:t>
      </w:r>
      <w:proofErr w:type="spellStart"/>
      <w:r w:rsidRPr="004B4EC0">
        <w:rPr>
          <w:rFonts w:ascii="Times New Roman" w:hAnsi="Times New Roman"/>
          <w:spacing w:val="1"/>
          <w:sz w:val="20"/>
          <w:szCs w:val="20"/>
          <w:lang w:val="en-GB"/>
        </w:rPr>
        <w:t>S</w:t>
      </w:r>
      <w:r w:rsidRPr="004B4EC0">
        <w:rPr>
          <w:rFonts w:ascii="Times New Roman" w:hAnsi="Times New Roman"/>
          <w:spacing w:val="2"/>
          <w:sz w:val="20"/>
          <w:szCs w:val="20"/>
          <w:lang w:val="en-GB"/>
        </w:rPr>
        <w:t>p</w:t>
      </w:r>
      <w:r w:rsidRPr="004B4EC0">
        <w:rPr>
          <w:rFonts w:ascii="Times New Roman" w:hAnsi="Times New Roman"/>
          <w:spacing w:val="1"/>
          <w:sz w:val="20"/>
          <w:szCs w:val="20"/>
          <w:lang w:val="en-GB"/>
        </w:rPr>
        <w:t>ó</w:t>
      </w:r>
      <w:r w:rsidRPr="004B4EC0">
        <w:rPr>
          <w:rFonts w:ascii="Times New Roman" w:hAnsi="Times New Roman"/>
          <w:spacing w:val="-1"/>
          <w:sz w:val="20"/>
          <w:szCs w:val="20"/>
          <w:lang w:val="en-GB"/>
        </w:rPr>
        <w:t>ł</w:t>
      </w:r>
      <w:r w:rsidRPr="004B4EC0">
        <w:rPr>
          <w:rFonts w:ascii="Times New Roman" w:hAnsi="Times New Roman"/>
          <w:sz w:val="20"/>
          <w:szCs w:val="20"/>
          <w:lang w:val="en-GB"/>
        </w:rPr>
        <w:t>ka</w:t>
      </w:r>
      <w:proofErr w:type="spellEnd"/>
      <w:r w:rsidRPr="004B4EC0">
        <w:rPr>
          <w:rFonts w:ascii="Times New Roman" w:hAnsi="Times New Roman"/>
          <w:spacing w:val="42"/>
          <w:sz w:val="20"/>
          <w:szCs w:val="20"/>
          <w:lang w:val="en-GB"/>
        </w:rPr>
        <w:t xml:space="preserve"> </w:t>
      </w:r>
      <w:proofErr w:type="spellStart"/>
      <w:r w:rsidRPr="004B4EC0">
        <w:rPr>
          <w:rFonts w:ascii="Times New Roman" w:hAnsi="Times New Roman"/>
          <w:spacing w:val="1"/>
          <w:sz w:val="20"/>
          <w:szCs w:val="20"/>
          <w:lang w:val="en-GB"/>
        </w:rPr>
        <w:t>A</w:t>
      </w:r>
      <w:r w:rsidRPr="004B4EC0">
        <w:rPr>
          <w:rFonts w:ascii="Times New Roman" w:hAnsi="Times New Roman"/>
          <w:sz w:val="20"/>
          <w:szCs w:val="20"/>
          <w:lang w:val="en-GB"/>
        </w:rPr>
        <w:t>k</w:t>
      </w:r>
      <w:r w:rsidRPr="004B4EC0">
        <w:rPr>
          <w:rFonts w:ascii="Times New Roman" w:hAnsi="Times New Roman"/>
          <w:spacing w:val="-6"/>
          <w:sz w:val="20"/>
          <w:szCs w:val="20"/>
          <w:lang w:val="en-GB"/>
        </w:rPr>
        <w:t>c</w:t>
      </w:r>
      <w:r w:rsidRPr="004B4EC0">
        <w:rPr>
          <w:rFonts w:ascii="Times New Roman" w:hAnsi="Times New Roman"/>
          <w:spacing w:val="1"/>
          <w:sz w:val="20"/>
          <w:szCs w:val="20"/>
          <w:lang w:val="en-GB"/>
        </w:rPr>
        <w:t>yj</w:t>
      </w:r>
      <w:r w:rsidRPr="004B4EC0">
        <w:rPr>
          <w:rFonts w:ascii="Times New Roman" w:hAnsi="Times New Roman"/>
          <w:spacing w:val="-3"/>
          <w:sz w:val="20"/>
          <w:szCs w:val="20"/>
          <w:lang w:val="en-GB"/>
        </w:rPr>
        <w:t>n</w:t>
      </w:r>
      <w:r w:rsidRPr="004B4EC0">
        <w:rPr>
          <w:rFonts w:ascii="Times New Roman" w:hAnsi="Times New Roman"/>
          <w:sz w:val="20"/>
          <w:szCs w:val="20"/>
          <w:lang w:val="en-GB"/>
        </w:rPr>
        <w:t>a</w:t>
      </w:r>
      <w:proofErr w:type="spellEnd"/>
      <w:r w:rsidRPr="004B4EC0">
        <w:rPr>
          <w:rFonts w:ascii="Times New Roman" w:hAnsi="Times New Roman"/>
          <w:spacing w:val="45"/>
          <w:sz w:val="20"/>
          <w:szCs w:val="20"/>
          <w:lang w:val="en-GB"/>
        </w:rPr>
        <w:t xml:space="preserve"> </w:t>
      </w:r>
      <w:r w:rsidRPr="004B4EC0">
        <w:rPr>
          <w:rFonts w:ascii="Times New Roman" w:hAnsi="Times New Roman"/>
          <w:sz w:val="20"/>
          <w:szCs w:val="20"/>
          <w:lang w:val="en-GB"/>
        </w:rPr>
        <w:t>(</w:t>
      </w:r>
      <w:r w:rsidRPr="004B4EC0">
        <w:rPr>
          <w:rFonts w:ascii="Times New Roman" w:hAnsi="Times New Roman"/>
          <w:spacing w:val="-2"/>
          <w:sz w:val="20"/>
          <w:szCs w:val="20"/>
          <w:lang w:val="en-GB"/>
        </w:rPr>
        <w:t>E</w:t>
      </w:r>
      <w:r w:rsidRPr="004B4EC0">
        <w:rPr>
          <w:rFonts w:ascii="Times New Roman" w:hAnsi="Times New Roman"/>
          <w:sz w:val="20"/>
          <w:szCs w:val="20"/>
          <w:lang w:val="en-GB"/>
        </w:rPr>
        <w:t>RB</w:t>
      </w:r>
      <w:r w:rsidRPr="004B4EC0">
        <w:rPr>
          <w:rFonts w:ascii="Times New Roman" w:hAnsi="Times New Roman"/>
          <w:spacing w:val="2"/>
          <w:sz w:val="20"/>
          <w:szCs w:val="20"/>
          <w:lang w:val="en-GB"/>
        </w:rPr>
        <w:t>U</w:t>
      </w:r>
      <w:r w:rsidRPr="004B4EC0">
        <w:rPr>
          <w:rFonts w:ascii="Times New Roman" w:hAnsi="Times New Roman"/>
          <w:sz w:val="20"/>
          <w:szCs w:val="20"/>
          <w:lang w:val="en-GB"/>
        </w:rPr>
        <w:t>D</w:t>
      </w:r>
      <w:r w:rsidRPr="004B4EC0">
        <w:rPr>
          <w:rFonts w:ascii="Times New Roman" w:hAnsi="Times New Roman"/>
          <w:spacing w:val="20"/>
          <w:sz w:val="20"/>
          <w:szCs w:val="20"/>
          <w:lang w:val="en-GB"/>
        </w:rPr>
        <w:t xml:space="preserve"> </w:t>
      </w:r>
      <w:r w:rsidRPr="004B4EC0">
        <w:rPr>
          <w:rFonts w:ascii="Times New Roman" w:hAnsi="Times New Roman"/>
          <w:spacing w:val="2"/>
          <w:sz w:val="20"/>
          <w:szCs w:val="20"/>
          <w:lang w:val="en-GB"/>
        </w:rPr>
        <w:t>J</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z w:val="20"/>
          <w:szCs w:val="20"/>
          <w:lang w:val="en-GB"/>
        </w:rPr>
        <w:t xml:space="preserve">- </w:t>
      </w:r>
      <w:r w:rsidRPr="004B4EC0">
        <w:rPr>
          <w:rFonts w:ascii="Times New Roman" w:hAnsi="Times New Roman"/>
          <w:spacing w:val="-1"/>
          <w:sz w:val="20"/>
          <w:szCs w:val="20"/>
          <w:lang w:val="en-GB"/>
        </w:rPr>
        <w:t>S</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z w:val="20"/>
          <w:szCs w:val="20"/>
          <w:lang w:val="en-GB"/>
        </w:rPr>
        <w:t>k</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p>
    <w:p w14:paraId="02E00AEB" w14:textId="77777777" w:rsidR="00BD5184" w:rsidRPr="004B4EC0" w:rsidRDefault="00BD5184" w:rsidP="00BD5184">
      <w:pPr>
        <w:pStyle w:val="Akapitzlist"/>
        <w:widowControl w:val="0"/>
        <w:numPr>
          <w:ilvl w:val="0"/>
          <w:numId w:val="33"/>
        </w:numPr>
        <w:spacing w:line="276" w:lineRule="auto"/>
        <w:ind w:right="54"/>
        <w:rPr>
          <w:rFonts w:ascii="Times New Roman" w:hAnsi="Times New Roman"/>
          <w:sz w:val="20"/>
          <w:szCs w:val="20"/>
          <w:lang w:val="en-GB"/>
        </w:rPr>
      </w:pP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e</w:t>
      </w:r>
      <w:r w:rsidRPr="004B4EC0">
        <w:rPr>
          <w:rFonts w:ascii="Times New Roman" w:hAnsi="Times New Roman"/>
          <w:spacing w:val="-6"/>
          <w:position w:val="1"/>
          <w:sz w:val="20"/>
          <w:szCs w:val="20"/>
          <w:lang w:val="en-GB"/>
        </w:rPr>
        <w:t xml:space="preserve"> </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o</w:t>
      </w:r>
      <w:r w:rsidRPr="004B4EC0">
        <w:rPr>
          <w:rFonts w:ascii="Times New Roman" w:hAnsi="Times New Roman"/>
          <w:spacing w:val="1"/>
          <w:position w:val="1"/>
          <w:sz w:val="20"/>
          <w:szCs w:val="20"/>
          <w:lang w:val="en-GB"/>
        </w:rPr>
        <w:t>m</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y</w:t>
      </w:r>
      <w:r w:rsidRPr="004B4EC0">
        <w:rPr>
          <w:rFonts w:ascii="Times New Roman" w:hAnsi="Times New Roman"/>
          <w:spacing w:val="-6"/>
          <w:position w:val="1"/>
          <w:sz w:val="20"/>
          <w:szCs w:val="20"/>
          <w:lang w:val="en-GB"/>
        </w:rPr>
        <w:t xml:space="preserve"> </w:t>
      </w:r>
      <w:r w:rsidRPr="004B4EC0">
        <w:rPr>
          <w:rFonts w:ascii="Times New Roman" w:hAnsi="Times New Roman"/>
          <w:spacing w:val="1"/>
          <w:position w:val="1"/>
          <w:sz w:val="20"/>
          <w:szCs w:val="20"/>
          <w:lang w:val="en-GB"/>
        </w:rPr>
        <w:t>m</w:t>
      </w:r>
      <w:r w:rsidRPr="004B4EC0">
        <w:rPr>
          <w:rFonts w:ascii="Times New Roman" w:hAnsi="Times New Roman"/>
          <w:position w:val="1"/>
          <w:sz w:val="20"/>
          <w:szCs w:val="20"/>
          <w:lang w:val="en-GB"/>
        </w:rPr>
        <w:t>ay</w:t>
      </w:r>
      <w:r w:rsidRPr="004B4EC0">
        <w:rPr>
          <w:rFonts w:ascii="Times New Roman" w:hAnsi="Times New Roman"/>
          <w:spacing w:val="-6"/>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l</w:t>
      </w:r>
      <w:r w:rsidRPr="004B4EC0">
        <w:rPr>
          <w:rFonts w:ascii="Times New Roman" w:hAnsi="Times New Roman"/>
          <w:position w:val="1"/>
          <w:sz w:val="20"/>
          <w:szCs w:val="20"/>
          <w:lang w:val="en-GB"/>
        </w:rPr>
        <w:t>so</w:t>
      </w:r>
      <w:r w:rsidRPr="004B4EC0">
        <w:rPr>
          <w:rFonts w:ascii="Times New Roman" w:hAnsi="Times New Roman"/>
          <w:spacing w:val="-8"/>
          <w:position w:val="1"/>
          <w:sz w:val="20"/>
          <w:szCs w:val="20"/>
          <w:lang w:val="en-GB"/>
        </w:rPr>
        <w:t xml:space="preserve"> </w:t>
      </w:r>
      <w:r w:rsidRPr="004B4EC0">
        <w:rPr>
          <w:rFonts w:ascii="Times New Roman" w:hAnsi="Times New Roman"/>
          <w:spacing w:val="-1"/>
          <w:position w:val="1"/>
          <w:sz w:val="20"/>
          <w:szCs w:val="20"/>
          <w:lang w:val="en-GB"/>
        </w:rPr>
        <w:t>u</w:t>
      </w:r>
      <w:r w:rsidRPr="004B4EC0">
        <w:rPr>
          <w:rFonts w:ascii="Times New Roman" w:hAnsi="Times New Roman"/>
          <w:position w:val="1"/>
          <w:sz w:val="20"/>
          <w:szCs w:val="20"/>
          <w:lang w:val="en-GB"/>
        </w:rPr>
        <w:t>se</w:t>
      </w:r>
      <w:r w:rsidRPr="004B4EC0">
        <w:rPr>
          <w:rFonts w:ascii="Times New Roman" w:hAnsi="Times New Roman"/>
          <w:spacing w:val="-6"/>
          <w:position w:val="1"/>
          <w:sz w:val="20"/>
          <w:szCs w:val="20"/>
          <w:lang w:val="en-GB"/>
        </w:rPr>
        <w:t xml:space="preserve"> </w:t>
      </w:r>
      <w:r w:rsidRPr="004B4EC0">
        <w:rPr>
          <w:rFonts w:ascii="Times New Roman" w:hAnsi="Times New Roman"/>
          <w:position w:val="1"/>
          <w:sz w:val="20"/>
          <w:szCs w:val="20"/>
          <w:lang w:val="en-GB"/>
        </w:rPr>
        <w:t>an</w:t>
      </w:r>
      <w:r w:rsidRPr="004B4EC0">
        <w:rPr>
          <w:rFonts w:ascii="Times New Roman" w:hAnsi="Times New Roman"/>
          <w:spacing w:val="-8"/>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bb</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ev</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d</w:t>
      </w:r>
      <w:r w:rsidRPr="004B4EC0">
        <w:rPr>
          <w:rFonts w:ascii="Times New Roman" w:hAnsi="Times New Roman"/>
          <w:spacing w:val="-8"/>
          <w:position w:val="1"/>
          <w:sz w:val="20"/>
          <w:szCs w:val="20"/>
          <w:lang w:val="en-GB"/>
        </w:rPr>
        <w:t xml:space="preserve"> </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m</w:t>
      </w:r>
      <w:r w:rsidRPr="004B4EC0">
        <w:rPr>
          <w:rFonts w:ascii="Times New Roman" w:hAnsi="Times New Roman"/>
          <w:position w:val="1"/>
          <w:sz w:val="20"/>
          <w:szCs w:val="20"/>
          <w:lang w:val="en-GB"/>
        </w:rPr>
        <w:t>e</w:t>
      </w:r>
      <w:r w:rsidRPr="004B4EC0">
        <w:rPr>
          <w:rFonts w:ascii="Times New Roman" w:hAnsi="Times New Roman"/>
          <w:spacing w:val="-6"/>
          <w:position w:val="1"/>
          <w:sz w:val="20"/>
          <w:szCs w:val="20"/>
          <w:lang w:val="en-GB"/>
        </w:rPr>
        <w:t xml:space="preserve"> </w:t>
      </w:r>
      <w:r w:rsidRPr="004B4EC0">
        <w:rPr>
          <w:rFonts w:ascii="Times New Roman" w:hAnsi="Times New Roman"/>
          <w:spacing w:val="-2"/>
          <w:position w:val="1"/>
          <w:sz w:val="20"/>
          <w:szCs w:val="20"/>
          <w:lang w:val="en-GB"/>
        </w:rPr>
        <w:t>E</w:t>
      </w:r>
      <w:r w:rsidRPr="004B4EC0">
        <w:rPr>
          <w:rFonts w:ascii="Times New Roman" w:hAnsi="Times New Roman"/>
          <w:spacing w:val="1"/>
          <w:position w:val="1"/>
          <w:sz w:val="20"/>
          <w:szCs w:val="20"/>
          <w:lang w:val="en-GB"/>
        </w:rPr>
        <w:t>R</w:t>
      </w:r>
      <w:r w:rsidRPr="004B4EC0">
        <w:rPr>
          <w:rFonts w:ascii="Times New Roman" w:hAnsi="Times New Roman"/>
          <w:spacing w:val="-4"/>
          <w:position w:val="1"/>
          <w:sz w:val="20"/>
          <w:szCs w:val="20"/>
          <w:lang w:val="en-GB"/>
        </w:rPr>
        <w:t>B</w:t>
      </w:r>
      <w:r w:rsidRPr="004B4EC0">
        <w:rPr>
          <w:rFonts w:ascii="Times New Roman" w:hAnsi="Times New Roman"/>
          <w:position w:val="1"/>
          <w:sz w:val="20"/>
          <w:szCs w:val="20"/>
          <w:lang w:val="en-GB"/>
        </w:rPr>
        <w:t>UD</w:t>
      </w:r>
      <w:r w:rsidRPr="004B4EC0">
        <w:rPr>
          <w:rFonts w:ascii="Times New Roman" w:hAnsi="Times New Roman"/>
          <w:spacing w:val="4"/>
          <w:position w:val="1"/>
          <w:sz w:val="20"/>
          <w:szCs w:val="20"/>
          <w:lang w:val="en-GB"/>
        </w:rPr>
        <w:t xml:space="preserve"> </w:t>
      </w:r>
      <w:r w:rsidRPr="004B4EC0">
        <w:rPr>
          <w:rFonts w:ascii="Times New Roman" w:hAnsi="Times New Roman"/>
          <w:spacing w:val="1"/>
          <w:w w:val="104"/>
          <w:position w:val="1"/>
          <w:sz w:val="20"/>
          <w:szCs w:val="20"/>
          <w:lang w:val="en-GB"/>
        </w:rPr>
        <w:t>SA</w:t>
      </w:r>
      <w:r w:rsidRPr="004B4EC0">
        <w:rPr>
          <w:rFonts w:ascii="Times New Roman" w:hAnsi="Times New Roman"/>
          <w:w w:val="104"/>
          <w:position w:val="1"/>
          <w:sz w:val="20"/>
          <w:szCs w:val="20"/>
          <w:lang w:val="en-GB"/>
        </w:rPr>
        <w:t>.</w:t>
      </w:r>
    </w:p>
    <w:p w14:paraId="680F8547" w14:textId="77777777" w:rsidR="00BD5184" w:rsidRPr="004B4EC0" w:rsidRDefault="00BD5184" w:rsidP="00BD5184">
      <w:pPr>
        <w:spacing w:before="19" w:line="276" w:lineRule="auto"/>
        <w:rPr>
          <w:rFonts w:ascii="Times New Roman" w:hAnsi="Times New Roman" w:cs="Times New Roman"/>
          <w:sz w:val="20"/>
          <w:szCs w:val="20"/>
          <w:lang w:val="en-GB"/>
        </w:rPr>
      </w:pPr>
    </w:p>
    <w:p w14:paraId="3678DF92"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2</w:t>
      </w:r>
    </w:p>
    <w:p w14:paraId="5625A84C" w14:textId="77777777" w:rsidR="00BD5184" w:rsidRPr="004B4EC0" w:rsidRDefault="00BD5184" w:rsidP="00BD5184">
      <w:pPr>
        <w:spacing w:before="3" w:line="276" w:lineRule="auto"/>
        <w:rPr>
          <w:rFonts w:ascii="Times New Roman" w:hAnsi="Times New Roman" w:cs="Times New Roman"/>
          <w:sz w:val="20"/>
          <w:szCs w:val="20"/>
          <w:lang w:val="en-GB"/>
        </w:rPr>
      </w:pPr>
    </w:p>
    <w:p w14:paraId="7DB657A7" w14:textId="77777777" w:rsidR="00BD5184" w:rsidRPr="004B4EC0" w:rsidRDefault="00BD5184" w:rsidP="00BD5184">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registered office of the Company is in the Capital City of Warsaw.</w:t>
      </w:r>
    </w:p>
    <w:p w14:paraId="574D9F06" w14:textId="77777777" w:rsidR="00BD5184" w:rsidRPr="004B4EC0" w:rsidRDefault="00BD5184" w:rsidP="00BD5184">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Company shall operate in and outside the territory of the Republic of Poland.</w:t>
      </w:r>
    </w:p>
    <w:p w14:paraId="57DA7EAC" w14:textId="77777777" w:rsidR="00BD5184" w:rsidRPr="004B4EC0" w:rsidRDefault="00BD5184" w:rsidP="00BD5184">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Company may establish and manage its divisions, departments, branches, representative offices and other business units, as well as participate in other companies or projects within the area of the Republic of Poland and abroad.</w:t>
      </w:r>
    </w:p>
    <w:p w14:paraId="743A6FFC" w14:textId="77777777" w:rsidR="00BD5184" w:rsidRPr="004B4EC0" w:rsidRDefault="00BD5184" w:rsidP="00BD5184">
      <w:pPr>
        <w:pStyle w:val="Akapitzlist"/>
        <w:spacing w:line="276" w:lineRule="auto"/>
        <w:ind w:left="827" w:right="54"/>
        <w:rPr>
          <w:rFonts w:ascii="Times New Roman" w:hAnsi="Times New Roman"/>
          <w:spacing w:val="-2"/>
          <w:sz w:val="20"/>
          <w:szCs w:val="20"/>
          <w:lang w:val="en-GB"/>
        </w:rPr>
      </w:pPr>
    </w:p>
    <w:p w14:paraId="00E71F25" w14:textId="77777777" w:rsidR="00BD5184" w:rsidRPr="004B4EC0" w:rsidRDefault="00BD5184" w:rsidP="00BD5184">
      <w:pPr>
        <w:spacing w:line="276" w:lineRule="auto"/>
        <w:rPr>
          <w:rFonts w:ascii="Times New Roman" w:hAnsi="Times New Roman" w:cs="Times New Roman"/>
          <w:sz w:val="20"/>
          <w:szCs w:val="20"/>
          <w:lang w:val="en-GB"/>
        </w:rPr>
      </w:pPr>
    </w:p>
    <w:p w14:paraId="3DA28703"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3</w:t>
      </w:r>
    </w:p>
    <w:p w14:paraId="1F225D41" w14:textId="77777777" w:rsidR="00BD5184" w:rsidRPr="004B4EC0" w:rsidRDefault="00BD5184" w:rsidP="00BD5184">
      <w:pPr>
        <w:spacing w:before="19" w:line="276" w:lineRule="auto"/>
        <w:rPr>
          <w:rFonts w:ascii="Times New Roman" w:hAnsi="Times New Roman" w:cs="Times New Roman"/>
          <w:sz w:val="20"/>
          <w:szCs w:val="20"/>
          <w:lang w:val="en-GB"/>
        </w:rPr>
      </w:pPr>
    </w:p>
    <w:p w14:paraId="0460396B" w14:textId="77777777" w:rsidR="00BD5184" w:rsidRPr="004B4EC0" w:rsidRDefault="00BD5184" w:rsidP="00BD5184">
      <w:pPr>
        <w:pStyle w:val="Akapitzlist"/>
        <w:widowControl w:val="0"/>
        <w:numPr>
          <w:ilvl w:val="0"/>
          <w:numId w:val="31"/>
        </w:numPr>
        <w:spacing w:line="276" w:lineRule="auto"/>
        <w:ind w:right="5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l</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p>
    <w:p w14:paraId="7A877730"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li</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ak</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u</w:t>
      </w:r>
      <w:r w:rsidRPr="004B4EC0">
        <w:rPr>
          <w:rFonts w:ascii="Times New Roman" w:hAnsi="Times New Roman"/>
          <w:sz w:val="20"/>
          <w:szCs w:val="20"/>
          <w:lang w:val="en-GB"/>
        </w:rPr>
        <w:t>p</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pacing w:val="2"/>
          <w:sz w:val="20"/>
          <w:szCs w:val="20"/>
          <w:lang w:val="en-GB"/>
        </w:rPr>
        <w:t>il</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6"/>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s,</w:t>
      </w:r>
    </w:p>
    <w:p w14:paraId="39F46AEB"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Land preparation for construction works,</w:t>
      </w:r>
    </w:p>
    <w:p w14:paraId="70B68439"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Excavations and geological-engineering drillings,</w:t>
      </w:r>
    </w:p>
    <w:p w14:paraId="24FB6A28"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residential and non-residential buildings,</w:t>
      </w:r>
    </w:p>
    <w:p w14:paraId="5C24464A"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railroads and underground railways</w:t>
      </w:r>
    </w:p>
    <w:p w14:paraId="76A962D7"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bridges and tunnels,</w:t>
      </w:r>
    </w:p>
    <w:p w14:paraId="5B41C9C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transmission pipelines and distribution networks</w:t>
      </w:r>
    </w:p>
    <w:p w14:paraId="05E64131"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telecommunication and power lines,</w:t>
      </w:r>
    </w:p>
    <w:p w14:paraId="6D5FB83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other civil engineering and water structures not elsewhere classified,</w:t>
      </w:r>
    </w:p>
    <w:p w14:paraId="0C2BC1E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Roof construction and roof cladding,</w:t>
      </w:r>
    </w:p>
    <w:p w14:paraId="05BB3269"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specialized construction works not elsewhere classified,</w:t>
      </w:r>
    </w:p>
    <w:p w14:paraId="7989980B"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roads and highways,</w:t>
      </w:r>
    </w:p>
    <w:p w14:paraId="2E9ADD27"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water engineering structures,</w:t>
      </w:r>
    </w:p>
    <w:p w14:paraId="0622DE17"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Electrical systems,</w:t>
      </w:r>
    </w:p>
    <w:p w14:paraId="02AEBF5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Plumbing, heating and gas installation, ventilation works,</w:t>
      </w:r>
    </w:p>
    <w:p w14:paraId="04EE71A7"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Security services in support of security systems,</w:t>
      </w:r>
    </w:p>
    <w:p w14:paraId="4A8AC460"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building installations,</w:t>
      </w:r>
    </w:p>
    <w:p w14:paraId="489C63E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Plastering,</w:t>
      </w:r>
    </w:p>
    <w:p w14:paraId="32B1084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Installation of building woodwork,</w:t>
      </w:r>
    </w:p>
    <w:p w14:paraId="4C968B11"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Flooring, wall covering and facing,</w:t>
      </w:r>
    </w:p>
    <w:p w14:paraId="4661E2C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Painting and glazing,</w:t>
      </w:r>
    </w:p>
    <w:p w14:paraId="34456001"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building finishing,</w:t>
      </w:r>
    </w:p>
    <w:p w14:paraId="6480E84B"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specialized building works not elsewhere classified,</w:t>
      </w:r>
    </w:p>
    <w:p w14:paraId="405C6E98"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Gravel and sand quarrying; clays and kaolin mining,</w:t>
      </w:r>
    </w:p>
    <w:p w14:paraId="350BA5E5"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Support activities for other mining and quarrying,</w:t>
      </w:r>
    </w:p>
    <w:p w14:paraId="1AE8128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bricks, roofing-tiles and baked clay construction products,</w:t>
      </w:r>
    </w:p>
    <w:p w14:paraId="541B2100"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other equipment, fittings and facilities,</w:t>
      </w:r>
    </w:p>
    <w:p w14:paraId="2FCDEF0B"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Installation of industrial plant and equipment</w:t>
      </w:r>
    </w:p>
    <w:p w14:paraId="0A583E0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concrete construction products,</w:t>
      </w:r>
    </w:p>
    <w:p w14:paraId="764F915D"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plant,</w:t>
      </w:r>
    </w:p>
    <w:p w14:paraId="6588974A"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Activities of agents involved in the sale of timber and building materials,</w:t>
      </w:r>
    </w:p>
    <w:p w14:paraId="4420F17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Wholesale of wood, building materials and sanitary equipment,</w:t>
      </w:r>
    </w:p>
    <w:p w14:paraId="3EDD08B3"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passenger land transport not elsewhere classified,</w:t>
      </w:r>
    </w:p>
    <w:p w14:paraId="40A38F06"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Freight transport by road,</w:t>
      </w:r>
    </w:p>
    <w:p w14:paraId="5DB2A468"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Completion of building construction projects,</w:t>
      </w:r>
    </w:p>
    <w:p w14:paraId="295A11B5"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Real estate buying and selling for its own account,</w:t>
      </w:r>
    </w:p>
    <w:p w14:paraId="7F66241E"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Rental and property management of own or leased real estate,</w:t>
      </w:r>
    </w:p>
    <w:p w14:paraId="0C848B29"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Real Estate Management at the request,</w:t>
      </w:r>
    </w:p>
    <w:p w14:paraId="53DB6BE6"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Ancillary services related to cleaning buildings,</w:t>
      </w:r>
    </w:p>
    <w:p w14:paraId="23C745C0"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cars and vans,</w:t>
      </w:r>
    </w:p>
    <w:p w14:paraId="2ECB9F8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other motor vehicles, excluding motorcycles,</w:t>
      </w:r>
    </w:p>
    <w:p w14:paraId="54B30003"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other machinery, equipment and tangible good not elsewhere classified,</w:t>
      </w:r>
    </w:p>
    <w:p w14:paraId="72145F5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construction machinery and equipment,</w:t>
      </w:r>
    </w:p>
    <w:p w14:paraId="129B385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Research and development in biotechnology,</w:t>
      </w:r>
    </w:p>
    <w:p w14:paraId="67CC6AD8"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Research and development in other natural and technical sciences,</w:t>
      </w:r>
    </w:p>
    <w:p w14:paraId="282BBE22"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Activity in the field of architecture,</w:t>
      </w:r>
    </w:p>
    <w:p w14:paraId="3129D3C7"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Engineering activity and related technical consultancy,</w:t>
      </w:r>
    </w:p>
    <w:p w14:paraId="2CAE405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professional, scientific and technical activity not elsewhere classified,</w:t>
      </w:r>
    </w:p>
    <w:p w14:paraId="33E6917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Technology,</w:t>
      </w:r>
    </w:p>
    <w:p w14:paraId="2F681A04"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Vocational schools,</w:t>
      </w:r>
    </w:p>
    <w:p w14:paraId="47BAC85F"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Extra-school forms of sport education and sport and recreational activities,</w:t>
      </w:r>
    </w:p>
    <w:p w14:paraId="63A5B1D6"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lastRenderedPageBreak/>
        <w:t>Extra-school forms of art education,</w:t>
      </w:r>
    </w:p>
    <w:p w14:paraId="66A449F6"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non-school forms of education not elsewhere classified,</w:t>
      </w:r>
    </w:p>
    <w:p w14:paraId="47B65FCC"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Historical places and buildings and similar visitor attractions,</w:t>
      </w:r>
    </w:p>
    <w:p w14:paraId="3A85F17F"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ships and boats,</w:t>
      </w:r>
    </w:p>
    <w:p w14:paraId="3F8E6D8D"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ships and floating structures,</w:t>
      </w:r>
    </w:p>
    <w:p w14:paraId="560DA0F3"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Accounting and tax consultancy services,</w:t>
      </w:r>
    </w:p>
    <w:p w14:paraId="63E4653D" w14:textId="77777777" w:rsidR="00BD5184" w:rsidRPr="004B4EC0" w:rsidRDefault="00BD5184" w:rsidP="00BD5184">
      <w:pPr>
        <w:pStyle w:val="Akapitzlist"/>
        <w:widowControl w:val="0"/>
        <w:numPr>
          <w:ilvl w:val="0"/>
          <w:numId w:val="50"/>
        </w:numPr>
        <w:tabs>
          <w:tab w:val="left" w:pos="98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 consulting related to the managing and conducting business</w:t>
      </w:r>
      <w:r w:rsidRPr="004B4EC0">
        <w:rPr>
          <w:rFonts w:ascii="Times New Roman" w:hAnsi="Times New Roman"/>
          <w:sz w:val="20"/>
          <w:szCs w:val="20"/>
          <w:lang w:val="en-GB"/>
        </w:rPr>
        <w:t>.</w:t>
      </w:r>
    </w:p>
    <w:p w14:paraId="4C0CC2A1" w14:textId="77777777" w:rsidR="00BD5184" w:rsidRPr="004B4EC0" w:rsidRDefault="00BD5184" w:rsidP="00BD5184">
      <w:pPr>
        <w:pStyle w:val="Akapitzlist"/>
        <w:widowControl w:val="0"/>
        <w:numPr>
          <w:ilvl w:val="0"/>
          <w:numId w:val="31"/>
        </w:numPr>
        <w:spacing w:before="52" w:line="276" w:lineRule="auto"/>
        <w:ind w:left="568" w:right="24"/>
        <w:rPr>
          <w:rFonts w:ascii="Times New Roman" w:hAnsi="Times New Roman"/>
          <w:sz w:val="20"/>
          <w:szCs w:val="20"/>
          <w:lang w:val="en-GB"/>
        </w:rPr>
      </w:pPr>
      <w:r w:rsidRPr="004B4EC0">
        <w:rPr>
          <w:rFonts w:ascii="Times New Roman" w:hAnsi="Times New Roman"/>
          <w:sz w:val="20"/>
          <w:szCs w:val="20"/>
          <w:lang w:val="en-GB"/>
        </w:rPr>
        <w:t>If</w:t>
      </w:r>
      <w:r w:rsidRPr="004B4EC0">
        <w:rPr>
          <w:rFonts w:ascii="Times New Roman" w:hAnsi="Times New Roman"/>
          <w:spacing w:val="26"/>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z w:val="20"/>
          <w:szCs w:val="20"/>
          <w:lang w:val="en-GB"/>
        </w:rPr>
        <w:t>ak</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2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ond</w:t>
      </w:r>
      <w:r w:rsidRPr="004B4EC0">
        <w:rPr>
          <w:rFonts w:ascii="Times New Roman" w:hAnsi="Times New Roman"/>
          <w:spacing w:val="4"/>
          <w:sz w:val="20"/>
          <w:szCs w:val="20"/>
          <w:lang w:val="en-GB"/>
        </w:rPr>
        <w:t>u</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2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6"/>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op</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bo</w:t>
      </w:r>
      <w:r w:rsidRPr="004B4EC0">
        <w:rPr>
          <w:rFonts w:ascii="Times New Roman" w:hAnsi="Times New Roman"/>
          <w:spacing w:val="1"/>
          <w:sz w:val="20"/>
          <w:szCs w:val="20"/>
          <w:lang w:val="en-GB"/>
        </w:rPr>
        <w:t>v</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me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pacing w:val="-2"/>
          <w:sz w:val="20"/>
          <w:szCs w:val="20"/>
          <w:lang w:val="en-GB"/>
        </w:rPr>
        <w:t>’</w:t>
      </w:r>
      <w:r w:rsidRPr="004B4EC0">
        <w:rPr>
          <w:rFonts w:ascii="Times New Roman" w:hAnsi="Times New Roman"/>
          <w:sz w:val="20"/>
          <w:szCs w:val="20"/>
          <w:lang w:val="en-GB"/>
        </w:rPr>
        <w:t>s a</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3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38"/>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z w:val="20"/>
          <w:szCs w:val="20"/>
          <w:lang w:val="en-GB"/>
        </w:rPr>
        <w:t>re</w:t>
      </w:r>
      <w:r w:rsidRPr="004B4EC0">
        <w:rPr>
          <w:rFonts w:ascii="Times New Roman" w:hAnsi="Times New Roman"/>
          <w:spacing w:val="3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w:t>
      </w:r>
      <w:r w:rsidRPr="004B4EC0">
        <w:rPr>
          <w:rFonts w:ascii="Times New Roman" w:hAnsi="Times New Roman"/>
          <w:sz w:val="20"/>
          <w:szCs w:val="20"/>
          <w:lang w:val="en-GB"/>
        </w:rPr>
        <w:t>r</w:t>
      </w:r>
      <w:r w:rsidRPr="004B4EC0">
        <w:rPr>
          <w:rFonts w:ascii="Times New Roman" w:hAnsi="Times New Roman"/>
          <w:spacing w:val="-1"/>
          <w:sz w:val="20"/>
          <w:szCs w:val="20"/>
          <w:lang w:val="en-GB"/>
        </w:rPr>
        <w:t>op</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3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3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4"/>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r w:rsidRPr="004B4EC0">
        <w:rPr>
          <w:rFonts w:ascii="Times New Roman" w:hAnsi="Times New Roman"/>
          <w:spacing w:val="34"/>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3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41"/>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unn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3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3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 xml:space="preserve">h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ake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af</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6"/>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h</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4"/>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209382CA" w14:textId="77777777" w:rsidR="00BD5184" w:rsidRPr="004B4EC0" w:rsidRDefault="00BD5184" w:rsidP="00BD5184">
      <w:pPr>
        <w:pStyle w:val="Akapitzlist"/>
        <w:widowControl w:val="0"/>
        <w:numPr>
          <w:ilvl w:val="0"/>
          <w:numId w:val="31"/>
        </w:numPr>
        <w:spacing w:before="52" w:line="276" w:lineRule="auto"/>
        <w:ind w:left="568" w:right="24"/>
        <w:rPr>
          <w:rFonts w:ascii="Times New Roman" w:hAnsi="Times New Roman"/>
          <w:sz w:val="20"/>
          <w:szCs w:val="20"/>
          <w:lang w:val="en-GB"/>
        </w:rPr>
      </w:pP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3"/>
          <w:sz w:val="20"/>
          <w:szCs w:val="20"/>
          <w:lang w:val="en-GB"/>
        </w:rPr>
        <w:t>i</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ub</w:t>
      </w:r>
      <w:r w:rsidRPr="004B4EC0">
        <w:rPr>
          <w:rFonts w:ascii="Times New Roman" w:hAnsi="Times New Roman"/>
          <w:sz w:val="20"/>
          <w:szCs w:val="20"/>
          <w:lang w:val="en-GB"/>
        </w:rPr>
        <w:t>j</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z w:val="20"/>
          <w:szCs w:val="20"/>
          <w:lang w:val="en-GB"/>
        </w:rPr>
        <w:t xml:space="preserve">re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6"/>
          <w:sz w:val="20"/>
          <w:szCs w:val="20"/>
          <w:lang w:val="en-GB"/>
        </w:rPr>
        <w:t xml:space="preserve"> </w:t>
      </w:r>
      <w:r w:rsidRPr="004B4EC0">
        <w:rPr>
          <w:rFonts w:ascii="Times New Roman" w:hAnsi="Times New Roman"/>
          <w:spacing w:val="-6"/>
          <w:sz w:val="20"/>
          <w:szCs w:val="20"/>
          <w:lang w:val="en-GB"/>
        </w:rPr>
        <w:t>o</w:t>
      </w:r>
      <w:r w:rsidRPr="004B4EC0">
        <w:rPr>
          <w:rFonts w:ascii="Times New Roman" w:hAnsi="Times New Roman"/>
          <w:spacing w:val="1"/>
          <w:sz w:val="20"/>
          <w:szCs w:val="20"/>
          <w:lang w:val="en-GB"/>
        </w:rPr>
        <w:t>w</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s </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r </w:t>
      </w:r>
      <w:r w:rsidRPr="004B4EC0">
        <w:rPr>
          <w:rFonts w:ascii="Times New Roman" w:hAnsi="Times New Roman"/>
          <w:spacing w:val="2"/>
          <w:sz w:val="20"/>
          <w:szCs w:val="20"/>
          <w:lang w:val="en-GB"/>
        </w:rPr>
        <w:t xml:space="preserve"> 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41</w:t>
      </w:r>
      <w:r w:rsidRPr="004B4EC0">
        <w:rPr>
          <w:rFonts w:ascii="Times New Roman" w:hAnsi="Times New Roman"/>
          <w:sz w:val="20"/>
          <w:szCs w:val="20"/>
          <w:lang w:val="en-GB"/>
        </w:rPr>
        <w:t>7  s</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 xml:space="preserve">4 </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 xml:space="preserve">e </w:t>
      </w:r>
      <w:r w:rsidRPr="004B4EC0">
        <w:rPr>
          <w:rFonts w:ascii="Times New Roman" w:hAnsi="Times New Roman"/>
          <w:spacing w:val="2"/>
          <w:sz w:val="20"/>
          <w:szCs w:val="20"/>
          <w:lang w:val="en-GB"/>
        </w:rPr>
        <w:t xml:space="preserve"> C</w:t>
      </w:r>
      <w:r w:rsidRPr="004B4EC0">
        <w:rPr>
          <w:rFonts w:ascii="Times New Roman" w:hAnsi="Times New Roman"/>
          <w:spacing w:val="-1"/>
          <w:sz w:val="20"/>
          <w:szCs w:val="20"/>
          <w:lang w:val="en-GB"/>
        </w:rPr>
        <w:t>od</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2"/>
          <w:sz w:val="20"/>
          <w:szCs w:val="20"/>
          <w:lang w:val="en-GB"/>
        </w:rPr>
        <w:t xml:space="preserve"> C</w:t>
      </w:r>
      <w:r w:rsidRPr="004B4EC0">
        <w:rPr>
          <w:rFonts w:ascii="Times New Roman" w:hAnsi="Times New Roman"/>
          <w:spacing w:val="-1"/>
          <w:sz w:val="20"/>
          <w:szCs w:val="20"/>
          <w:lang w:val="en-GB"/>
        </w:rPr>
        <w:t>o</w:t>
      </w:r>
      <w:r w:rsidRPr="004B4EC0">
        <w:rPr>
          <w:rFonts w:ascii="Times New Roman" w:hAnsi="Times New Roman"/>
          <w:spacing w:val="-3"/>
          <w:sz w:val="20"/>
          <w:szCs w:val="20"/>
          <w:lang w:val="en-GB"/>
        </w:rPr>
        <w:t>m</w:t>
      </w:r>
      <w:r w:rsidRPr="004B4EC0">
        <w:rPr>
          <w:rFonts w:ascii="Times New Roman" w:hAnsi="Times New Roman"/>
          <w:spacing w:val="1"/>
          <w:sz w:val="20"/>
          <w:szCs w:val="20"/>
          <w:lang w:val="en-GB"/>
        </w:rPr>
        <w:t>me</w:t>
      </w:r>
      <w:r w:rsidRPr="004B4EC0">
        <w:rPr>
          <w:rFonts w:ascii="Times New Roman" w:hAnsi="Times New Roman"/>
          <w:sz w:val="20"/>
          <w:szCs w:val="20"/>
          <w:lang w:val="en-GB"/>
        </w:rPr>
        <w:t>r</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5"/>
          <w:sz w:val="20"/>
          <w:szCs w:val="20"/>
          <w:lang w:val="en-GB"/>
        </w:rPr>
        <w:t>a</w:t>
      </w:r>
      <w:r w:rsidRPr="004B4EC0">
        <w:rPr>
          <w:rFonts w:ascii="Times New Roman" w:hAnsi="Times New Roman"/>
          <w:sz w:val="20"/>
          <w:szCs w:val="20"/>
          <w:lang w:val="en-GB"/>
        </w:rPr>
        <w:t xml:space="preserve">l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s, </w:t>
      </w:r>
      <w:r w:rsidRPr="004B4EC0">
        <w:rPr>
          <w:rFonts w:ascii="Times New Roman" w:hAnsi="Times New Roman"/>
          <w:spacing w:val="1"/>
          <w:sz w:val="20"/>
          <w:szCs w:val="20"/>
          <w:lang w:val="en-GB"/>
        </w:rPr>
        <w:t>w</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4"/>
          <w:sz w:val="20"/>
          <w:szCs w:val="20"/>
          <w:lang w:val="en-GB"/>
        </w:rPr>
        <w:t>e</w:t>
      </w:r>
      <w:r w:rsidRPr="004B4EC0">
        <w:rPr>
          <w:rFonts w:ascii="Times New Roman" w:hAnsi="Times New Roman"/>
          <w:spacing w:val="1"/>
          <w:sz w:val="20"/>
          <w:szCs w:val="20"/>
          <w:lang w:val="en-GB"/>
        </w:rPr>
        <w:t>ve</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are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ass</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w</w:t>
      </w:r>
      <w:r w:rsidRPr="004B4EC0">
        <w:rPr>
          <w:rFonts w:ascii="Times New Roman" w:hAnsi="Times New Roman"/>
          <w:spacing w:val="-1"/>
          <w:sz w:val="20"/>
          <w:szCs w:val="20"/>
          <w:lang w:val="en-GB"/>
        </w:rPr>
        <w:t>o</w:t>
      </w:r>
      <w:r w:rsidRPr="004B4EC0">
        <w:rPr>
          <w:rFonts w:ascii="Times New Roman" w:hAnsi="Times New Roman"/>
          <w:sz w:val="20"/>
          <w:szCs w:val="20"/>
          <w:lang w:val="en-GB"/>
        </w:rPr>
        <w:t>-</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2"/>
          <w:sz w:val="20"/>
          <w:szCs w:val="20"/>
          <w:lang w:val="en-GB"/>
        </w:rPr>
        <w:t>i</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v</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i</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rs</w:t>
      </w:r>
      <w:r w:rsidRPr="004B4EC0">
        <w:rPr>
          <w:rFonts w:ascii="Times New Roman" w:hAnsi="Times New Roman"/>
          <w:spacing w:val="-1"/>
          <w:sz w:val="20"/>
          <w:szCs w:val="20"/>
          <w:lang w:val="en-GB"/>
        </w:rPr>
        <w:t>on</w:t>
      </w:r>
      <w:r w:rsidRPr="004B4EC0">
        <w:rPr>
          <w:rFonts w:ascii="Times New Roman" w:hAnsi="Times New Roman"/>
          <w:sz w:val="20"/>
          <w:szCs w:val="20"/>
          <w:lang w:val="en-GB"/>
        </w:rPr>
        <w:t>s 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at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ast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w:t>
      </w:r>
    </w:p>
    <w:p w14:paraId="560D533A" w14:textId="77777777" w:rsidR="00BD5184" w:rsidRPr="004B4EC0" w:rsidRDefault="00BD5184" w:rsidP="00BD5184">
      <w:pPr>
        <w:spacing w:before="3" w:line="276" w:lineRule="auto"/>
        <w:rPr>
          <w:rFonts w:ascii="Times New Roman" w:hAnsi="Times New Roman" w:cs="Times New Roman"/>
          <w:sz w:val="20"/>
          <w:szCs w:val="20"/>
          <w:lang w:val="en-GB"/>
        </w:rPr>
      </w:pPr>
    </w:p>
    <w:p w14:paraId="583EBBB9"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4</w:t>
      </w:r>
    </w:p>
    <w:p w14:paraId="79B4985F" w14:textId="77777777" w:rsidR="00BD5184" w:rsidRPr="004B4EC0" w:rsidRDefault="00BD5184" w:rsidP="00BD5184">
      <w:pPr>
        <w:spacing w:before="14" w:line="276" w:lineRule="auto"/>
        <w:rPr>
          <w:rFonts w:ascii="Times New Roman" w:hAnsi="Times New Roman" w:cs="Times New Roman"/>
          <w:sz w:val="20"/>
          <w:szCs w:val="20"/>
          <w:lang w:val="en-GB"/>
        </w:rPr>
      </w:pPr>
    </w:p>
    <w:p w14:paraId="2046717F" w14:textId="77777777" w:rsidR="00BD5184" w:rsidRPr="004B4EC0" w:rsidRDefault="00BD5184" w:rsidP="00BD5184">
      <w:pPr>
        <w:spacing w:line="276" w:lineRule="auto"/>
        <w:ind w:left="107" w:right="5439"/>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du</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un</w:t>
      </w:r>
      <w:r w:rsidRPr="004B4EC0">
        <w:rPr>
          <w:rFonts w:ascii="Times New Roman" w:eastAsia="Calibri" w:hAnsi="Times New Roman" w:cs="Times New Roman"/>
          <w:spacing w:val="2"/>
          <w:sz w:val="20"/>
          <w:szCs w:val="20"/>
          <w:lang w:val="en-GB"/>
        </w:rPr>
        <w:t>li</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497CC7B7" w14:textId="77777777" w:rsidR="00BD5184" w:rsidRPr="004B4EC0" w:rsidRDefault="00BD5184" w:rsidP="00BD5184">
      <w:pPr>
        <w:spacing w:before="6" w:line="276" w:lineRule="auto"/>
        <w:rPr>
          <w:rFonts w:ascii="Times New Roman" w:hAnsi="Times New Roman" w:cs="Times New Roman"/>
          <w:sz w:val="20"/>
          <w:szCs w:val="20"/>
          <w:lang w:val="en-GB"/>
        </w:rPr>
      </w:pPr>
    </w:p>
    <w:p w14:paraId="53068242" w14:textId="77777777" w:rsidR="00BD5184" w:rsidRPr="004B4EC0" w:rsidRDefault="00BD5184" w:rsidP="00BD5184">
      <w:pPr>
        <w:spacing w:line="276" w:lineRule="auto"/>
        <w:rPr>
          <w:rFonts w:ascii="Times New Roman" w:hAnsi="Times New Roman" w:cs="Times New Roman"/>
          <w:sz w:val="20"/>
          <w:szCs w:val="20"/>
          <w:lang w:val="en-GB"/>
        </w:rPr>
      </w:pPr>
    </w:p>
    <w:p w14:paraId="3BC00275"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5</w:t>
      </w:r>
    </w:p>
    <w:p w14:paraId="502B0C3C" w14:textId="77777777" w:rsidR="00BD5184" w:rsidRPr="004B4EC0" w:rsidRDefault="00BD5184" w:rsidP="00BD5184">
      <w:pPr>
        <w:spacing w:before="19" w:line="276" w:lineRule="auto"/>
        <w:rPr>
          <w:rFonts w:ascii="Times New Roman" w:hAnsi="Times New Roman" w:cs="Times New Roman"/>
          <w:sz w:val="20"/>
          <w:szCs w:val="20"/>
          <w:lang w:val="en-GB"/>
        </w:rPr>
      </w:pPr>
    </w:p>
    <w:p w14:paraId="1E812973" w14:textId="66DD8C3C" w:rsidR="00BD5184" w:rsidRPr="004B4EC0" w:rsidRDefault="00BD5184" w:rsidP="00BD5184">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Company's share capital amounts to PLN 1,</w:t>
      </w:r>
      <w:r w:rsidR="00B07294">
        <w:rPr>
          <w:rFonts w:ascii="Times New Roman" w:hAnsi="Times New Roman"/>
          <w:spacing w:val="-2"/>
          <w:sz w:val="20"/>
          <w:szCs w:val="20"/>
          <w:lang w:val="en-GB"/>
        </w:rPr>
        <w:t>192,983.60</w:t>
      </w:r>
      <w:r w:rsidRPr="004B4EC0">
        <w:rPr>
          <w:rFonts w:ascii="Times New Roman" w:hAnsi="Times New Roman"/>
          <w:spacing w:val="-2"/>
          <w:sz w:val="20"/>
          <w:szCs w:val="20"/>
          <w:lang w:val="en-GB"/>
        </w:rPr>
        <w:t xml:space="preserve"> (one million </w:t>
      </w:r>
      <w:r w:rsidR="00B07294">
        <w:rPr>
          <w:rFonts w:ascii="Times New Roman" w:hAnsi="Times New Roman"/>
          <w:spacing w:val="-2"/>
          <w:sz w:val="20"/>
          <w:szCs w:val="20"/>
          <w:lang w:val="en-GB"/>
        </w:rPr>
        <w:t>one h</w:t>
      </w:r>
      <w:r w:rsidRPr="004B4EC0">
        <w:rPr>
          <w:rFonts w:ascii="Times New Roman" w:hAnsi="Times New Roman"/>
          <w:spacing w:val="-2"/>
          <w:sz w:val="20"/>
          <w:szCs w:val="20"/>
          <w:lang w:val="en-GB"/>
        </w:rPr>
        <w:t xml:space="preserve">undred </w:t>
      </w:r>
      <w:r w:rsidR="00B07294">
        <w:rPr>
          <w:rFonts w:ascii="Times New Roman" w:hAnsi="Times New Roman"/>
          <w:spacing w:val="-2"/>
          <w:sz w:val="20"/>
          <w:szCs w:val="20"/>
          <w:lang w:val="en-GB"/>
        </w:rPr>
        <w:t>ninety two</w:t>
      </w:r>
      <w:r w:rsidRPr="004B4EC0">
        <w:rPr>
          <w:rFonts w:ascii="Times New Roman" w:hAnsi="Times New Roman"/>
          <w:spacing w:val="-2"/>
          <w:sz w:val="20"/>
          <w:szCs w:val="20"/>
          <w:lang w:val="en-GB"/>
        </w:rPr>
        <w:t xml:space="preserve"> </w:t>
      </w:r>
      <w:r w:rsidR="00B07294">
        <w:rPr>
          <w:rFonts w:ascii="Times New Roman" w:hAnsi="Times New Roman"/>
          <w:spacing w:val="-2"/>
          <w:sz w:val="20"/>
          <w:szCs w:val="20"/>
          <w:lang w:val="en-GB"/>
        </w:rPr>
        <w:t>thousand</w:t>
      </w:r>
      <w:r w:rsidRPr="004B4EC0">
        <w:rPr>
          <w:rFonts w:ascii="Times New Roman" w:hAnsi="Times New Roman"/>
          <w:spacing w:val="-2"/>
          <w:sz w:val="20"/>
          <w:szCs w:val="20"/>
          <w:lang w:val="en-GB"/>
        </w:rPr>
        <w:t xml:space="preserve"> </w:t>
      </w:r>
      <w:r w:rsidR="00B07294">
        <w:rPr>
          <w:rFonts w:ascii="Times New Roman" w:hAnsi="Times New Roman"/>
          <w:spacing w:val="-2"/>
          <w:sz w:val="20"/>
          <w:szCs w:val="20"/>
          <w:lang w:val="en-GB"/>
        </w:rPr>
        <w:t>nine hundred eighty three</w:t>
      </w:r>
      <w:r w:rsidRPr="004B4EC0">
        <w:rPr>
          <w:rFonts w:ascii="Times New Roman" w:hAnsi="Times New Roman"/>
          <w:spacing w:val="-2"/>
          <w:sz w:val="20"/>
          <w:szCs w:val="20"/>
          <w:lang w:val="en-GB"/>
        </w:rPr>
        <w:t xml:space="preserve">, point </w:t>
      </w:r>
      <w:r w:rsidR="00B07294">
        <w:rPr>
          <w:rFonts w:ascii="Times New Roman" w:hAnsi="Times New Roman"/>
          <w:spacing w:val="-2"/>
          <w:sz w:val="20"/>
          <w:szCs w:val="20"/>
          <w:lang w:val="en-GB"/>
        </w:rPr>
        <w:t>six</w:t>
      </w:r>
      <w:r w:rsidRPr="004B4EC0">
        <w:rPr>
          <w:rFonts w:ascii="Times New Roman" w:hAnsi="Times New Roman"/>
          <w:spacing w:val="-2"/>
          <w:sz w:val="20"/>
          <w:szCs w:val="20"/>
          <w:lang w:val="en-GB"/>
        </w:rPr>
        <w:t xml:space="preserve"> zero Zlotys) and is divided into 1</w:t>
      </w:r>
      <w:r w:rsidR="00B07294">
        <w:rPr>
          <w:rFonts w:ascii="Times New Roman" w:hAnsi="Times New Roman"/>
          <w:spacing w:val="-2"/>
          <w:sz w:val="20"/>
          <w:szCs w:val="20"/>
          <w:lang w:val="en-GB"/>
        </w:rPr>
        <w:t>1.929.836</w:t>
      </w:r>
      <w:r w:rsidRPr="004B4EC0">
        <w:rPr>
          <w:rFonts w:ascii="Times New Roman" w:hAnsi="Times New Roman"/>
          <w:spacing w:val="-2"/>
          <w:sz w:val="20"/>
          <w:szCs w:val="20"/>
          <w:lang w:val="en-GB"/>
        </w:rPr>
        <w:t xml:space="preserve"> (</w:t>
      </w:r>
      <w:r w:rsidR="00B07294">
        <w:rPr>
          <w:rFonts w:ascii="Times New Roman" w:hAnsi="Times New Roman"/>
          <w:spacing w:val="-2"/>
          <w:sz w:val="20"/>
          <w:szCs w:val="20"/>
          <w:lang w:val="en-GB"/>
        </w:rPr>
        <w:t xml:space="preserve">eleven </w:t>
      </w:r>
      <w:r w:rsidRPr="004B4EC0">
        <w:rPr>
          <w:rFonts w:ascii="Times New Roman" w:hAnsi="Times New Roman"/>
          <w:spacing w:val="-2"/>
          <w:sz w:val="20"/>
          <w:szCs w:val="20"/>
          <w:lang w:val="en-GB"/>
        </w:rPr>
        <w:t xml:space="preserve">million </w:t>
      </w:r>
      <w:r w:rsidR="00F664C0">
        <w:rPr>
          <w:rFonts w:ascii="Times New Roman" w:hAnsi="Times New Roman"/>
          <w:spacing w:val="-2"/>
          <w:sz w:val="20"/>
          <w:szCs w:val="20"/>
          <w:lang w:val="en-GB"/>
        </w:rPr>
        <w:t>nine hundred twenty nine</w:t>
      </w:r>
      <w:r w:rsidRPr="004B4EC0">
        <w:rPr>
          <w:rFonts w:ascii="Times New Roman" w:hAnsi="Times New Roman"/>
          <w:spacing w:val="-2"/>
          <w:sz w:val="20"/>
          <w:szCs w:val="20"/>
          <w:lang w:val="en-GB"/>
        </w:rPr>
        <w:t xml:space="preserve"> thousand </w:t>
      </w:r>
      <w:r w:rsidR="00F664C0">
        <w:rPr>
          <w:rFonts w:ascii="Times New Roman" w:hAnsi="Times New Roman"/>
          <w:spacing w:val="-2"/>
          <w:sz w:val="20"/>
          <w:szCs w:val="20"/>
          <w:lang w:val="en-GB"/>
        </w:rPr>
        <w:t>eight</w:t>
      </w:r>
      <w:r w:rsidRPr="004B4EC0">
        <w:rPr>
          <w:rFonts w:ascii="Times New Roman" w:hAnsi="Times New Roman"/>
          <w:spacing w:val="-2"/>
          <w:sz w:val="20"/>
          <w:szCs w:val="20"/>
          <w:lang w:val="en-GB"/>
        </w:rPr>
        <w:t xml:space="preserve"> hundred </w:t>
      </w:r>
      <w:r w:rsidR="00F664C0">
        <w:rPr>
          <w:rFonts w:ascii="Times New Roman" w:hAnsi="Times New Roman"/>
          <w:spacing w:val="-2"/>
          <w:sz w:val="20"/>
          <w:szCs w:val="20"/>
          <w:lang w:val="en-GB"/>
        </w:rPr>
        <w:t>thirty six</w:t>
      </w:r>
      <w:r w:rsidRPr="004B4EC0">
        <w:rPr>
          <w:rFonts w:ascii="Times New Roman" w:hAnsi="Times New Roman"/>
          <w:spacing w:val="-2"/>
          <w:sz w:val="20"/>
          <w:szCs w:val="20"/>
          <w:lang w:val="en-GB"/>
        </w:rPr>
        <w:t>) A series ordinary bearer shares with a nominal value of PLN 0.10 (ten Groszy) each, designated with ISIN PLERBUD00012.</w:t>
      </w:r>
    </w:p>
    <w:p w14:paraId="5C1FD779" w14:textId="77777777" w:rsidR="00BD5184" w:rsidRPr="004B4EC0" w:rsidRDefault="00BD5184" w:rsidP="00BD5184">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capital of the Company was fully paid in before registering the Company.</w:t>
      </w:r>
    </w:p>
    <w:p w14:paraId="4C9A2DB9" w14:textId="77777777" w:rsidR="00BD5184" w:rsidRPr="004B4EC0" w:rsidRDefault="00BD5184" w:rsidP="00BD5184">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shares may be redeemed in a voluntary redemption.</w:t>
      </w:r>
    </w:p>
    <w:p w14:paraId="51D8FA35" w14:textId="77777777" w:rsidR="00BD5184" w:rsidRPr="004B4EC0" w:rsidRDefault="00BD5184" w:rsidP="00BD5184">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Company may issue  convertible  bonds, bonds with  the  primacy right and  subscription warrants.</w:t>
      </w:r>
    </w:p>
    <w:p w14:paraId="0C03A198"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6</w:t>
      </w:r>
    </w:p>
    <w:p w14:paraId="025AEBA3" w14:textId="77777777" w:rsidR="00BD5184" w:rsidRPr="004B4EC0" w:rsidRDefault="00BD5184" w:rsidP="00BD5184">
      <w:pPr>
        <w:spacing w:before="19" w:line="276" w:lineRule="auto"/>
        <w:rPr>
          <w:rFonts w:ascii="Times New Roman" w:hAnsi="Times New Roman" w:cs="Times New Roman"/>
          <w:sz w:val="20"/>
          <w:szCs w:val="20"/>
          <w:lang w:val="en-GB"/>
        </w:rPr>
      </w:pPr>
    </w:p>
    <w:p w14:paraId="750E6E28" w14:textId="77777777" w:rsidR="00BD5184" w:rsidRPr="004B4EC0" w:rsidRDefault="00BD5184" w:rsidP="00BD5184">
      <w:pPr>
        <w:spacing w:line="276" w:lineRule="auto"/>
        <w:ind w:left="107" w:right="58"/>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as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ound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rs</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E</w:t>
      </w:r>
      <w:r w:rsidRPr="004B4EC0">
        <w:rPr>
          <w:rFonts w:ascii="Times New Roman" w:eastAsia="Calibri" w:hAnsi="Times New Roman" w:cs="Times New Roman"/>
          <w:sz w:val="20"/>
          <w:szCs w:val="20"/>
          <w:lang w:val="en-GB"/>
        </w:rPr>
        <w:t>RB</w:t>
      </w:r>
      <w:r w:rsidRPr="004B4EC0">
        <w:rPr>
          <w:rFonts w:ascii="Times New Roman" w:eastAsia="Calibri" w:hAnsi="Times New Roman" w:cs="Times New Roman"/>
          <w:spacing w:val="2"/>
          <w:sz w:val="20"/>
          <w:szCs w:val="20"/>
          <w:lang w:val="en-GB"/>
        </w:rPr>
        <w:t>U</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al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cc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ound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4"/>
          <w:sz w:val="20"/>
          <w:szCs w:val="20"/>
          <w:lang w:val="en-GB"/>
        </w:rPr>
        <w:t>w</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sf</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6"/>
          <w:sz w:val="20"/>
          <w:szCs w:val="20"/>
          <w:lang w:val="en-GB"/>
        </w:rPr>
        <w:t>b</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y</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j</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5"/>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p>
    <w:p w14:paraId="45A4D93D" w14:textId="77777777" w:rsidR="00BD5184" w:rsidRPr="004B4EC0" w:rsidRDefault="00BD5184" w:rsidP="00BD5184">
      <w:pPr>
        <w:tabs>
          <w:tab w:val="left" w:pos="800"/>
        </w:tabs>
        <w:spacing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position w:val="1"/>
          <w:sz w:val="20"/>
          <w:szCs w:val="20"/>
          <w:lang w:val="en-GB"/>
        </w:rPr>
        <w:t>1</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position w:val="1"/>
          <w:sz w:val="20"/>
          <w:szCs w:val="20"/>
          <w:lang w:val="en-GB"/>
        </w:rPr>
        <w:tab/>
      </w:r>
      <w:r w:rsidRPr="004B4EC0">
        <w:rPr>
          <w:rFonts w:ascii="Times New Roman" w:eastAsia="Calibri" w:hAnsi="Times New Roman" w:cs="Times New Roman"/>
          <w:spacing w:val="-1"/>
          <w:position w:val="1"/>
          <w:sz w:val="20"/>
          <w:szCs w:val="20"/>
          <w:lang w:val="en-GB"/>
        </w:rPr>
        <w:t>M</w:t>
      </w:r>
      <w:r w:rsidRPr="004B4EC0">
        <w:rPr>
          <w:rFonts w:ascii="Times New Roman" w:eastAsia="Calibri" w:hAnsi="Times New Roman" w:cs="Times New Roman"/>
          <w:position w:val="1"/>
          <w:sz w:val="20"/>
          <w:szCs w:val="20"/>
          <w:lang w:val="en-GB"/>
        </w:rPr>
        <w:t>r</w:t>
      </w:r>
      <w:r w:rsidRPr="004B4EC0">
        <w:rPr>
          <w:rFonts w:ascii="Times New Roman" w:hAnsi="Times New Roman" w:cs="Times New Roman"/>
          <w:spacing w:val="-5"/>
          <w:position w:val="1"/>
          <w:sz w:val="20"/>
          <w:szCs w:val="20"/>
          <w:lang w:val="en-GB"/>
        </w:rPr>
        <w:t xml:space="preserve"> </w:t>
      </w:r>
      <w:r w:rsidRPr="004B4EC0">
        <w:rPr>
          <w:rFonts w:ascii="Times New Roman" w:eastAsia="Calibri" w:hAnsi="Times New Roman" w:cs="Times New Roman"/>
          <w:spacing w:val="-1"/>
          <w:position w:val="1"/>
          <w:sz w:val="20"/>
          <w:szCs w:val="20"/>
          <w:lang w:val="en-GB"/>
        </w:rPr>
        <w:t>D</w:t>
      </w:r>
      <w:r w:rsidRPr="004B4EC0">
        <w:rPr>
          <w:rFonts w:ascii="Times New Roman" w:eastAsia="Calibri" w:hAnsi="Times New Roman" w:cs="Times New Roman"/>
          <w:position w:val="1"/>
          <w:sz w:val="20"/>
          <w:szCs w:val="20"/>
          <w:lang w:val="en-GB"/>
        </w:rPr>
        <w:t>ar</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sz</w:t>
      </w:r>
      <w:r w:rsidRPr="004B4EC0">
        <w:rPr>
          <w:rFonts w:ascii="Times New Roman" w:hAnsi="Times New Roman" w:cs="Times New Roman"/>
          <w:spacing w:val="-8"/>
          <w:position w:val="1"/>
          <w:sz w:val="20"/>
          <w:szCs w:val="20"/>
          <w:lang w:val="en-GB"/>
        </w:rPr>
        <w:t xml:space="preserve"> </w:t>
      </w:r>
      <w:r w:rsidRPr="004B4EC0">
        <w:rPr>
          <w:rFonts w:ascii="Times New Roman" w:eastAsia="Calibri" w:hAnsi="Times New Roman" w:cs="Times New Roman"/>
          <w:position w:val="1"/>
          <w:sz w:val="20"/>
          <w:szCs w:val="20"/>
          <w:lang w:val="en-GB"/>
        </w:rPr>
        <w:t>Gr</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s</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position w:val="1"/>
          <w:sz w:val="20"/>
          <w:szCs w:val="20"/>
          <w:lang w:val="en-GB"/>
        </w:rPr>
        <w:t>ak,</w:t>
      </w:r>
    </w:p>
    <w:p w14:paraId="602EC882" w14:textId="77777777" w:rsidR="00BD5184" w:rsidRPr="004B4EC0" w:rsidRDefault="00BD5184" w:rsidP="00BD5184">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2</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J</w:t>
      </w:r>
      <w:r w:rsidRPr="004B4EC0">
        <w:rPr>
          <w:rFonts w:ascii="Times New Roman" w:eastAsia="Calibri" w:hAnsi="Times New Roman" w:cs="Times New Roman"/>
          <w:spacing w:val="-1"/>
          <w:sz w:val="20"/>
          <w:szCs w:val="20"/>
          <w:lang w:val="en-GB"/>
        </w:rPr>
        <w:t>óz</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am</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Z</w:t>
      </w:r>
      <w:r w:rsidRPr="004B4EC0">
        <w:rPr>
          <w:rFonts w:ascii="Times New Roman" w:eastAsia="Calibri" w:hAnsi="Times New Roman" w:cs="Times New Roman"/>
          <w:spacing w:val="-1"/>
          <w:sz w:val="20"/>
          <w:szCs w:val="20"/>
          <w:lang w:val="en-GB"/>
        </w:rPr>
        <w:t>ub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1"/>
          <w:sz w:val="20"/>
          <w:szCs w:val="20"/>
          <w:lang w:val="en-GB"/>
        </w:rPr>
        <w:t>ew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z</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p>
    <w:p w14:paraId="7DCF0AC6" w14:textId="77777777" w:rsidR="00BD5184" w:rsidRPr="004B4EC0" w:rsidRDefault="00BD5184" w:rsidP="00BD5184">
      <w:pPr>
        <w:tabs>
          <w:tab w:val="left" w:pos="800"/>
        </w:tabs>
        <w:spacing w:before="43" w:line="276" w:lineRule="auto"/>
        <w:ind w:left="424"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3</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z w:val="20"/>
          <w:szCs w:val="20"/>
          <w:lang w:val="en-GB"/>
        </w:rPr>
        <w:t>W</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ff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&amp;</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Mu</w:t>
      </w:r>
      <w:r w:rsidRPr="004B4EC0">
        <w:rPr>
          <w:rFonts w:ascii="Times New Roman" w:eastAsia="Calibri" w:hAnsi="Times New Roman" w:cs="Times New Roman"/>
          <w:spacing w:val="2"/>
          <w:sz w:val="20"/>
          <w:szCs w:val="20"/>
          <w:lang w:val="en-GB"/>
        </w:rPr>
        <w:t>ll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z w:val="20"/>
          <w:szCs w:val="20"/>
          <w:lang w:val="en-GB"/>
        </w:rPr>
        <w:t>&amp;</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K</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w:t>
      </w:r>
    </w:p>
    <w:p w14:paraId="0ADD4F2F" w14:textId="77777777" w:rsidR="00BD5184" w:rsidRPr="004B4EC0" w:rsidRDefault="00BD5184" w:rsidP="00BD5184">
      <w:pPr>
        <w:spacing w:before="52" w:line="276" w:lineRule="auto"/>
        <w:ind w:left="4266" w:right="4266"/>
        <w:jc w:val="center"/>
        <w:rPr>
          <w:rFonts w:ascii="Times New Roman" w:eastAsia="Calibri" w:hAnsi="Times New Roman" w:cs="Times New Roman"/>
          <w:spacing w:val="1"/>
          <w:sz w:val="20"/>
          <w:szCs w:val="20"/>
          <w:lang w:val="en-GB"/>
        </w:rPr>
      </w:pPr>
    </w:p>
    <w:p w14:paraId="67337E49"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7</w:t>
      </w:r>
    </w:p>
    <w:p w14:paraId="3D80A9E9" w14:textId="77777777" w:rsidR="00BD5184" w:rsidRPr="004B4EC0" w:rsidRDefault="00BD5184" w:rsidP="00BD5184">
      <w:pPr>
        <w:spacing w:before="6" w:line="276" w:lineRule="auto"/>
        <w:rPr>
          <w:rFonts w:ascii="Times New Roman" w:hAnsi="Times New Roman" w:cs="Times New Roman"/>
          <w:sz w:val="20"/>
          <w:szCs w:val="20"/>
          <w:lang w:val="en-GB"/>
        </w:rPr>
      </w:pPr>
    </w:p>
    <w:p w14:paraId="0C031EFF" w14:textId="77777777" w:rsidR="00BD5184" w:rsidRPr="004B4EC0" w:rsidRDefault="00BD5184" w:rsidP="00BD5184">
      <w:pPr>
        <w:spacing w:before="16" w:line="276" w:lineRule="auto"/>
        <w:ind w:left="107"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3"/>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w:t>
      </w:r>
    </w:p>
    <w:p w14:paraId="6EC8DDD2" w14:textId="77777777" w:rsidR="00BD5184" w:rsidRPr="004B4EC0" w:rsidRDefault="00BD5184" w:rsidP="00BD5184">
      <w:pPr>
        <w:tabs>
          <w:tab w:val="left" w:pos="800"/>
        </w:tabs>
        <w:spacing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sz w:val="20"/>
          <w:szCs w:val="20"/>
          <w:lang w:val="en-GB"/>
        </w:rPr>
        <w:t>)</w:t>
      </w:r>
      <w:r w:rsidRPr="004B4EC0">
        <w:rPr>
          <w:rFonts w:ascii="Times New Roman" w:eastAsia="Calibri" w:hAnsi="Times New Roman" w:cs="Times New Roman"/>
          <w:sz w:val="20"/>
          <w:szCs w:val="20"/>
          <w:lang w:val="en-GB"/>
        </w:rPr>
        <w:tab/>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2AF2C28B" w14:textId="77777777" w:rsidR="00BD5184" w:rsidRPr="004B4EC0" w:rsidRDefault="00BD5184" w:rsidP="00BD5184">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2</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pacing w:val="-1"/>
          <w:sz w:val="20"/>
          <w:szCs w:val="20"/>
          <w:lang w:val="en-GB"/>
        </w:rPr>
        <w:t>Sup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3E1E0EB6" w14:textId="77777777" w:rsidR="00BD5184" w:rsidRPr="004B4EC0" w:rsidRDefault="00BD5184" w:rsidP="00BD5184">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3</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ee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3"/>
          <w:sz w:val="20"/>
          <w:szCs w:val="20"/>
          <w:lang w:val="en-GB"/>
        </w:rPr>
        <w:t>g</w:t>
      </w:r>
      <w:r w:rsidRPr="004B4EC0">
        <w:rPr>
          <w:rFonts w:ascii="Times New Roman" w:eastAsia="Calibri" w:hAnsi="Times New Roman" w:cs="Times New Roman"/>
          <w:sz w:val="20"/>
          <w:szCs w:val="20"/>
          <w:lang w:val="en-GB"/>
        </w:rPr>
        <w:t>.</w:t>
      </w:r>
    </w:p>
    <w:p w14:paraId="22272925" w14:textId="77777777" w:rsidR="00BD5184" w:rsidRPr="004B4EC0" w:rsidRDefault="00BD5184" w:rsidP="00BD5184">
      <w:pPr>
        <w:spacing w:line="276" w:lineRule="auto"/>
        <w:rPr>
          <w:rFonts w:ascii="Times New Roman" w:hAnsi="Times New Roman" w:cs="Times New Roman"/>
          <w:sz w:val="20"/>
          <w:szCs w:val="20"/>
          <w:lang w:val="en-GB"/>
        </w:rPr>
      </w:pPr>
    </w:p>
    <w:p w14:paraId="53623FCA"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lastRenderedPageBreak/>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8</w:t>
      </w:r>
    </w:p>
    <w:p w14:paraId="7B360FEE" w14:textId="77777777" w:rsidR="00BD5184" w:rsidRPr="004B4EC0" w:rsidRDefault="00BD5184" w:rsidP="00BD5184">
      <w:pPr>
        <w:spacing w:before="19" w:line="276" w:lineRule="auto"/>
        <w:rPr>
          <w:rFonts w:ascii="Times New Roman" w:hAnsi="Times New Roman" w:cs="Times New Roman"/>
          <w:sz w:val="20"/>
          <w:szCs w:val="20"/>
          <w:lang w:val="en-GB"/>
        </w:rPr>
      </w:pPr>
    </w:p>
    <w:p w14:paraId="640E1EB6" w14:textId="77777777" w:rsidR="00BD5184" w:rsidRPr="004B4EC0" w:rsidRDefault="00BD5184" w:rsidP="00BD5184">
      <w:pPr>
        <w:pStyle w:val="Akapitzlist"/>
        <w:widowControl w:val="0"/>
        <w:numPr>
          <w:ilvl w:val="0"/>
          <w:numId w:val="36"/>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Management Board shall be composed of 2 (two) to 5 (five) members.</w:t>
      </w:r>
    </w:p>
    <w:p w14:paraId="0CBD12B3" w14:textId="77777777" w:rsidR="00BD5184" w:rsidRPr="004B4EC0" w:rsidRDefault="00BD5184" w:rsidP="00BD5184">
      <w:pPr>
        <w:pStyle w:val="Akapitzlist"/>
        <w:widowControl w:val="0"/>
        <w:numPr>
          <w:ilvl w:val="0"/>
          <w:numId w:val="36"/>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Members of the Management Board shall be appointed and dismissed by the Supervisory Board of the Company.</w:t>
      </w:r>
    </w:p>
    <w:p w14:paraId="4C8303B1" w14:textId="77777777" w:rsidR="00BD5184" w:rsidRPr="004B4EC0" w:rsidRDefault="00BD5184" w:rsidP="00BD5184">
      <w:pPr>
        <w:pStyle w:val="Akapitzlist"/>
        <w:widowControl w:val="0"/>
        <w:numPr>
          <w:ilvl w:val="0"/>
          <w:numId w:val="36"/>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The common</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rm</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mem</w:t>
      </w:r>
      <w:r w:rsidRPr="004B4EC0">
        <w:rPr>
          <w:rFonts w:ascii="Times New Roman" w:hAnsi="Times New Roman"/>
          <w:spacing w:val="-1"/>
          <w:sz w:val="20"/>
          <w:szCs w:val="20"/>
          <w:lang w:val="en-GB"/>
        </w:rPr>
        <w:t>b</w:t>
      </w:r>
      <w:r w:rsidRPr="004B4EC0">
        <w:rPr>
          <w:rFonts w:ascii="Times New Roman" w:hAnsi="Times New Roman"/>
          <w:spacing w:val="1"/>
          <w:sz w:val="20"/>
          <w:szCs w:val="20"/>
          <w:lang w:val="en-GB"/>
        </w:rPr>
        <w:t>e</w:t>
      </w:r>
      <w:r w:rsidRPr="004B4EC0">
        <w:rPr>
          <w:rFonts w:ascii="Times New Roman" w:hAnsi="Times New Roman"/>
          <w:sz w:val="20"/>
          <w:szCs w:val="20"/>
          <w:lang w:val="en-GB"/>
        </w:rPr>
        <w:t>rs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5"/>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8"/>
          <w:sz w:val="20"/>
          <w:szCs w:val="20"/>
          <w:lang w:val="en-GB"/>
        </w:rPr>
        <w:t xml:space="preserve"> </w:t>
      </w:r>
      <w:r w:rsidRPr="004B4EC0">
        <w:rPr>
          <w:rFonts w:ascii="Times New Roman" w:hAnsi="Times New Roman"/>
          <w:spacing w:val="5"/>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ast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ye</w:t>
      </w:r>
      <w:r w:rsidRPr="004B4EC0">
        <w:rPr>
          <w:rFonts w:ascii="Times New Roman" w:hAnsi="Times New Roman"/>
          <w:sz w:val="20"/>
          <w:szCs w:val="20"/>
          <w:lang w:val="en-GB"/>
        </w:rPr>
        <w:t>ars.</w:t>
      </w:r>
    </w:p>
    <w:p w14:paraId="59316CA6" w14:textId="77777777" w:rsidR="00BD5184" w:rsidRPr="004B4EC0" w:rsidRDefault="00BD5184" w:rsidP="00BD5184">
      <w:pPr>
        <w:spacing w:before="1" w:line="276" w:lineRule="auto"/>
        <w:rPr>
          <w:rFonts w:ascii="Times New Roman" w:hAnsi="Times New Roman" w:cs="Times New Roman"/>
          <w:sz w:val="20"/>
          <w:szCs w:val="20"/>
          <w:lang w:val="en-GB"/>
        </w:rPr>
      </w:pPr>
    </w:p>
    <w:p w14:paraId="582203DB" w14:textId="77777777" w:rsidR="00BD5184" w:rsidRPr="004B4EC0" w:rsidRDefault="00BD5184" w:rsidP="00BD5184">
      <w:pPr>
        <w:spacing w:line="276" w:lineRule="auto"/>
        <w:rPr>
          <w:rFonts w:ascii="Times New Roman" w:hAnsi="Times New Roman" w:cs="Times New Roman"/>
          <w:sz w:val="20"/>
          <w:szCs w:val="20"/>
          <w:lang w:val="en-GB"/>
        </w:rPr>
      </w:pPr>
    </w:p>
    <w:p w14:paraId="2BFAC373"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9</w:t>
      </w:r>
    </w:p>
    <w:p w14:paraId="4E28D2EA" w14:textId="77777777" w:rsidR="00BD5184" w:rsidRPr="004B4EC0" w:rsidRDefault="00BD5184" w:rsidP="00BD5184">
      <w:pPr>
        <w:spacing w:before="19" w:line="276" w:lineRule="auto"/>
        <w:rPr>
          <w:rFonts w:ascii="Times New Roman" w:hAnsi="Times New Roman" w:cs="Times New Roman"/>
          <w:sz w:val="20"/>
          <w:szCs w:val="20"/>
          <w:lang w:val="en-GB"/>
        </w:rPr>
      </w:pPr>
    </w:p>
    <w:p w14:paraId="0F30476F" w14:textId="77777777" w:rsidR="00BD5184" w:rsidRPr="004B4EC0" w:rsidRDefault="00BD5184" w:rsidP="00BD5184">
      <w:pPr>
        <w:pStyle w:val="Akapitzlist"/>
        <w:widowControl w:val="0"/>
        <w:numPr>
          <w:ilvl w:val="0"/>
          <w:numId w:val="37"/>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eme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3"/>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pon</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b</w:t>
      </w:r>
      <w:r w:rsidRPr="004B4EC0">
        <w:rPr>
          <w:rFonts w:ascii="Times New Roman" w:hAnsi="Times New Roman"/>
          <w:spacing w:val="2"/>
          <w:sz w:val="20"/>
          <w:szCs w:val="20"/>
          <w:lang w:val="en-GB"/>
        </w:rPr>
        <w:t>l</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gi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4"/>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 xml:space="preserve">t </w:t>
      </w:r>
      <w:r w:rsidRPr="004B4EC0">
        <w:rPr>
          <w:rFonts w:ascii="Times New Roman" w:hAnsi="Times New Roman"/>
          <w:spacing w:val="-1"/>
          <w:sz w:val="20"/>
          <w:szCs w:val="20"/>
          <w:lang w:val="en-GB"/>
        </w:rPr>
        <w:t>ou</w:t>
      </w:r>
      <w:r w:rsidRPr="004B4EC0">
        <w:rPr>
          <w:rFonts w:ascii="Times New Roman" w:hAnsi="Times New Roman"/>
          <w:spacing w:val="-2"/>
          <w:sz w:val="20"/>
          <w:szCs w:val="20"/>
          <w:lang w:val="en-GB"/>
        </w:rPr>
        <w:t>t</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4A311A6E" w14:textId="77777777" w:rsidR="00BD5184" w:rsidRPr="004B4EC0" w:rsidRDefault="00BD5184" w:rsidP="00BD5184">
      <w:pPr>
        <w:pStyle w:val="Akapitzlist"/>
        <w:widowControl w:val="0"/>
        <w:numPr>
          <w:ilvl w:val="0"/>
          <w:numId w:val="37"/>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Any issues related to the management of the Companies non-reserved to the competence of the General Meeting or the Supervisory Board by provisions of the Code of Commercial Companies or Articles of Association shall be the responsibilities of the Management Board.</w:t>
      </w:r>
    </w:p>
    <w:p w14:paraId="58CFD523" w14:textId="77777777" w:rsidR="00BD5184" w:rsidRPr="004B4EC0" w:rsidRDefault="00BD5184" w:rsidP="00BD5184">
      <w:pPr>
        <w:pStyle w:val="Akapitzlist"/>
        <w:widowControl w:val="0"/>
        <w:numPr>
          <w:ilvl w:val="0"/>
          <w:numId w:val="37"/>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Regulations of the Management Board shall specify rules of the activity of the Management</w:t>
      </w:r>
    </w:p>
    <w:p w14:paraId="38307E20" w14:textId="77777777" w:rsidR="00BD5184" w:rsidRPr="004B4EC0" w:rsidRDefault="00BD5184" w:rsidP="00BD5184">
      <w:pPr>
        <w:pStyle w:val="Akapitzlist"/>
        <w:widowControl w:val="0"/>
        <w:numPr>
          <w:ilvl w:val="0"/>
          <w:numId w:val="37"/>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Board. The Regulations of the Management Board shall be passed by the Management Board, subject to</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3763665F" w14:textId="77777777" w:rsidR="00BD5184" w:rsidRPr="004B4EC0" w:rsidRDefault="00BD5184" w:rsidP="00BD5184">
      <w:pPr>
        <w:spacing w:before="2" w:line="276" w:lineRule="auto"/>
        <w:rPr>
          <w:rFonts w:ascii="Times New Roman" w:hAnsi="Times New Roman" w:cs="Times New Roman"/>
          <w:sz w:val="20"/>
          <w:szCs w:val="20"/>
          <w:lang w:val="en-GB"/>
        </w:rPr>
      </w:pPr>
    </w:p>
    <w:p w14:paraId="7B5B0EB1" w14:textId="77777777" w:rsidR="00BD5184" w:rsidRPr="004B4EC0" w:rsidRDefault="00BD5184" w:rsidP="00BD5184">
      <w:pPr>
        <w:spacing w:line="276" w:lineRule="auto"/>
        <w:rPr>
          <w:rFonts w:ascii="Times New Roman" w:hAnsi="Times New Roman" w:cs="Times New Roman"/>
          <w:sz w:val="20"/>
          <w:szCs w:val="20"/>
          <w:lang w:val="en-GB"/>
        </w:rPr>
      </w:pPr>
    </w:p>
    <w:p w14:paraId="6F4FA7BD"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0</w:t>
      </w:r>
    </w:p>
    <w:p w14:paraId="5DE2FF36" w14:textId="77777777" w:rsidR="00BD5184" w:rsidRPr="004B4EC0" w:rsidRDefault="00BD5184" w:rsidP="00BD5184">
      <w:pPr>
        <w:spacing w:before="19" w:line="276" w:lineRule="auto"/>
        <w:rPr>
          <w:rFonts w:ascii="Times New Roman" w:hAnsi="Times New Roman" w:cs="Times New Roman"/>
          <w:sz w:val="20"/>
          <w:szCs w:val="20"/>
          <w:lang w:val="en-GB"/>
        </w:rPr>
      </w:pPr>
    </w:p>
    <w:p w14:paraId="686596B4" w14:textId="77777777" w:rsidR="00BD5184" w:rsidRPr="004B4EC0" w:rsidRDefault="00BD5184" w:rsidP="00BD5184">
      <w:pPr>
        <w:spacing w:line="276" w:lineRule="auto"/>
        <w:ind w:left="107" w:right="63"/>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mem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j</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mem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po</w:t>
      </w:r>
      <w:r w:rsidRPr="004B4EC0">
        <w:rPr>
          <w:rFonts w:ascii="Times New Roman" w:eastAsia="Calibri" w:hAnsi="Times New Roman" w:cs="Times New Roman"/>
          <w:spacing w:val="1"/>
          <w:sz w:val="20"/>
          <w:szCs w:val="20"/>
          <w:lang w:val="en-GB"/>
        </w:rPr>
        <w:t>we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z</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ake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p>
    <w:p w14:paraId="1C535A4C" w14:textId="77777777" w:rsidR="00BD5184" w:rsidRPr="004B4EC0" w:rsidRDefault="00BD5184" w:rsidP="00BD5184">
      <w:pPr>
        <w:spacing w:before="18" w:line="276" w:lineRule="auto"/>
        <w:rPr>
          <w:rFonts w:ascii="Times New Roman" w:hAnsi="Times New Roman" w:cs="Times New Roman"/>
          <w:sz w:val="20"/>
          <w:szCs w:val="20"/>
          <w:lang w:val="en-GB"/>
        </w:rPr>
      </w:pPr>
    </w:p>
    <w:p w14:paraId="44BBE675"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1</w:t>
      </w:r>
    </w:p>
    <w:p w14:paraId="7784EFF7" w14:textId="77777777" w:rsidR="00BD5184" w:rsidRPr="004B4EC0" w:rsidRDefault="00BD5184" w:rsidP="00BD5184">
      <w:pPr>
        <w:spacing w:before="3" w:line="276" w:lineRule="auto"/>
        <w:rPr>
          <w:rFonts w:ascii="Times New Roman" w:hAnsi="Times New Roman" w:cs="Times New Roman"/>
          <w:sz w:val="20"/>
          <w:szCs w:val="20"/>
          <w:lang w:val="en-GB"/>
        </w:rPr>
      </w:pPr>
    </w:p>
    <w:p w14:paraId="41F6D24A" w14:textId="77777777" w:rsidR="00BD5184" w:rsidRPr="004B4EC0" w:rsidRDefault="00BD5184" w:rsidP="00BD5184">
      <w:pPr>
        <w:pStyle w:val="Akapitzlist"/>
        <w:widowControl w:val="0"/>
        <w:numPr>
          <w:ilvl w:val="0"/>
          <w:numId w:val="32"/>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Supervisory Board shall be composed of 5 to 7 members, including the President and Vice- President of the Supervisory Board.</w:t>
      </w:r>
    </w:p>
    <w:p w14:paraId="34EE2897" w14:textId="77777777" w:rsidR="00BD5184" w:rsidRPr="004B4EC0" w:rsidRDefault="00BD5184" w:rsidP="00BD5184">
      <w:pPr>
        <w:pStyle w:val="Akapitzlist"/>
        <w:widowControl w:val="0"/>
        <w:numPr>
          <w:ilvl w:val="0"/>
          <w:numId w:val="32"/>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 xml:space="preserve"> Members of the Supervisory Board shall be appointed by the General Meeting for a three-year period of common term of office. The General Meeting shall appoint the President and Vice- President of the Board.</w:t>
      </w:r>
    </w:p>
    <w:p w14:paraId="2F97FC2D" w14:textId="77777777" w:rsidR="00BD5184" w:rsidRPr="004B4EC0" w:rsidRDefault="00BD5184" w:rsidP="00BD5184">
      <w:pPr>
        <w:pStyle w:val="Akapitzlist"/>
        <w:widowControl w:val="0"/>
        <w:numPr>
          <w:ilvl w:val="0"/>
          <w:numId w:val="32"/>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Competencies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74B22396"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strategic longstanding plans for the Company;</w:t>
      </w:r>
    </w:p>
    <w:p w14:paraId="710C1824"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annual material and financial plans of the Company and its capital group;</w:t>
      </w:r>
    </w:p>
    <w:p w14:paraId="78071795"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investment plans of the Company and its capital group;</w:t>
      </w:r>
    </w:p>
    <w:p w14:paraId="4320AEBB"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acquisition and disposal of or encumbrance on real property, perpetual usufruct or interests in real estate or in the right to perpetual usufruct;</w:t>
      </w:r>
    </w:p>
    <w:p w14:paraId="57DC22A9"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establishing and dissolving plants and branches;</w:t>
      </w:r>
    </w:p>
    <w:p w14:paraId="332A885C"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the Company granting guarantees, sureties of property, issuing bills of exchange and assuming other off-balance sheet liabilities with a unit value exceeding € 2,000,000.00 (in words: two million euro), with the exception of: (i) guarantees issued at the Company's request by financial institutions in the ordinary course of business, (ii) guarantees, property sureties, issuing bills of exchange and incurring other off-balance-sheet liabilities with a unit value exceeding € 2,000,000.00 (in words: two million euro) for the benefit of capital group entities (subject to item 11) below);</w:t>
      </w:r>
    </w:p>
    <w:p w14:paraId="01BDF888"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capital investments over the equivalent to the amount of € 100,000.00 (say: one hundred thousand euros), excluding capital investments, treasury bills and bonds issued in Poland or countries where the Company operates;</w:t>
      </w:r>
    </w:p>
    <w:p w14:paraId="6FF43B57"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acquisition, disposal or encumbrance of shares in other entities;</w:t>
      </w:r>
    </w:p>
    <w:p w14:paraId="079572D2"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lastRenderedPageBreak/>
        <w:t>Setting the vote procedure of Company representatives in the bodies of the subsidiaries and associated companies related to dissolution or liquidation of these companies, changes of business purposes, division or merger of subsidiaries and associated companies;</w:t>
      </w:r>
    </w:p>
    <w:p w14:paraId="0B629039"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perform any actions not related to the Company's scope of business and extraordinary acts of value exceeding the equivalent to the amount of € 200,000.00 (two hundred thousand euros).</w:t>
      </w:r>
    </w:p>
    <w:p w14:paraId="5F439B72"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entering into material transactions with related parties, in accordance with the provisions of the Act on Public Offering, Conditions Governing the Introduction of Financial Instruments to Organised Trading, and Public Companies of 29 July 2005;</w:t>
      </w:r>
    </w:p>
    <w:p w14:paraId="3FAF3BDB"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investments  exceeding  the  equivalent  of  €  200,000.00  (say: two hundred thousand euros), unless these investments are included in the investment plan approved by the Supervisory Board;</w:t>
      </w:r>
    </w:p>
    <w:p w14:paraId="4098196D"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submit tenders and conclude construction contracts with a net value exceeding the equivalent to the amount of € 30,000,000.00 (say: thirty million euros), while for joint bids deciding is the net bid sum and not the share of the Company in the offer;</w:t>
      </w:r>
    </w:p>
    <w:p w14:paraId="26142E69"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be entitled to or to incur an obligation by the Company under one or more  related  legal  transactions  with  the  same  entity  with  a  total  value  exceeding € 5,000,000.00 (in words: five million euros) during the financial year;</w:t>
      </w:r>
    </w:p>
    <w:p w14:paraId="6F453461"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employ of an employee with an annualized salary exceeding the equivalent of € 150,000.00 (say: one hundred fifty thousand euros);</w:t>
      </w:r>
    </w:p>
    <w:p w14:paraId="4CF75CF5"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the  Company’s  Management  Board  members  to  serve  on  the management or supervisory boards of companies outside the Group, and also in the cases referred to in Art. 380(1) of the Code of Commercial Companies;</w:t>
      </w:r>
    </w:p>
    <w:p w14:paraId="48B5F640" w14:textId="77777777" w:rsidR="00BD5184" w:rsidRPr="004B4EC0" w:rsidRDefault="00BD5184" w:rsidP="00BD5184">
      <w:pPr>
        <w:pStyle w:val="Akapitzlist"/>
        <w:widowControl w:val="0"/>
        <w:numPr>
          <w:ilvl w:val="1"/>
          <w:numId w:val="32"/>
        </w:numPr>
        <w:tabs>
          <w:tab w:val="left" w:pos="940"/>
        </w:tabs>
        <w:spacing w:before="38" w:line="276" w:lineRule="auto"/>
        <w:ind w:right="-20"/>
        <w:jc w:val="left"/>
        <w:rPr>
          <w:rFonts w:ascii="Times New Roman" w:hAnsi="Times New Roman"/>
          <w:sz w:val="20"/>
          <w:szCs w:val="20"/>
          <w:lang w:val="en-GB"/>
        </w:rPr>
      </w:pPr>
      <w:r w:rsidRPr="004B4EC0">
        <w:rPr>
          <w:rFonts w:ascii="Times New Roman" w:hAnsi="Times New Roman"/>
          <w:spacing w:val="2"/>
          <w:sz w:val="20"/>
          <w:szCs w:val="20"/>
          <w:lang w:val="en-GB"/>
        </w:rPr>
        <w:t>Other issues falling within the competence of the Supervisory Board by law, provisions of the Articles of Association, passed at the request of the Management Board or delegated pursuant to</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p>
    <w:p w14:paraId="07B4C786" w14:textId="77777777" w:rsidR="00BD5184" w:rsidRPr="004B4EC0" w:rsidRDefault="00BD5184" w:rsidP="00BD5184">
      <w:pPr>
        <w:spacing w:line="276" w:lineRule="auto"/>
        <w:ind w:left="103" w:right="71"/>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position w:val="1"/>
          <w:sz w:val="20"/>
          <w:szCs w:val="20"/>
          <w:lang w:val="en-GB"/>
        </w:rPr>
        <w:t>e</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w:t>
      </w:r>
      <w:r w:rsidRPr="004B4EC0">
        <w:rPr>
          <w:rFonts w:ascii="Times New Roman" w:eastAsia="Calibri" w:hAnsi="Times New Roman" w:cs="Times New Roman"/>
          <w:b/>
          <w:spacing w:val="-2"/>
          <w:position w:val="1"/>
          <w:sz w:val="20"/>
          <w:szCs w:val="20"/>
          <w:lang w:val="en-GB"/>
        </w:rPr>
        <w:t>E</w:t>
      </w:r>
      <w:r w:rsidRPr="004B4EC0">
        <w:rPr>
          <w:rFonts w:ascii="Times New Roman" w:eastAsia="Calibri" w:hAnsi="Times New Roman" w:cs="Times New Roman"/>
          <w:b/>
          <w:spacing w:val="2"/>
          <w:position w:val="1"/>
          <w:sz w:val="20"/>
          <w:szCs w:val="20"/>
          <w:lang w:val="en-GB"/>
        </w:rPr>
        <w:t>qu</w:t>
      </w:r>
      <w:r w:rsidRPr="004B4EC0">
        <w:rPr>
          <w:rFonts w:ascii="Times New Roman" w:eastAsia="Calibri" w:hAnsi="Times New Roman" w:cs="Times New Roman"/>
          <w:b/>
          <w:spacing w:val="-1"/>
          <w:position w:val="1"/>
          <w:sz w:val="20"/>
          <w:szCs w:val="20"/>
          <w:lang w:val="en-GB"/>
        </w:rPr>
        <w:t>i</w:t>
      </w:r>
      <w:r w:rsidRPr="004B4EC0">
        <w:rPr>
          <w:rFonts w:ascii="Times New Roman" w:eastAsia="Calibri" w:hAnsi="Times New Roman" w:cs="Times New Roman"/>
          <w:b/>
          <w:spacing w:val="1"/>
          <w:position w:val="1"/>
          <w:sz w:val="20"/>
          <w:szCs w:val="20"/>
          <w:lang w:val="en-GB"/>
        </w:rPr>
        <w:t>va</w:t>
      </w:r>
      <w:r w:rsidRPr="004B4EC0">
        <w:rPr>
          <w:rFonts w:ascii="Times New Roman" w:eastAsia="Calibri" w:hAnsi="Times New Roman" w:cs="Times New Roman"/>
          <w:b/>
          <w:spacing w:val="-1"/>
          <w:position w:val="1"/>
          <w:sz w:val="20"/>
          <w:szCs w:val="20"/>
          <w:lang w:val="en-GB"/>
        </w:rPr>
        <w:t>le</w:t>
      </w:r>
      <w:r w:rsidRPr="004B4EC0">
        <w:rPr>
          <w:rFonts w:ascii="Times New Roman" w:eastAsia="Calibri" w:hAnsi="Times New Roman" w:cs="Times New Roman"/>
          <w:b/>
          <w:spacing w:val="2"/>
          <w:position w:val="1"/>
          <w:sz w:val="20"/>
          <w:szCs w:val="20"/>
          <w:lang w:val="en-GB"/>
        </w:rPr>
        <w:t>n</w:t>
      </w:r>
      <w:r w:rsidRPr="004B4EC0">
        <w:rPr>
          <w:rFonts w:ascii="Times New Roman" w:eastAsia="Calibri" w:hAnsi="Times New Roman" w:cs="Times New Roman"/>
          <w:b/>
          <w:spacing w:val="-2"/>
          <w:position w:val="1"/>
          <w:sz w:val="20"/>
          <w:szCs w:val="20"/>
          <w:lang w:val="en-GB"/>
        </w:rPr>
        <w:t>t</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spacing w:val="19"/>
          <w:position w:val="1"/>
          <w:sz w:val="20"/>
          <w:szCs w:val="20"/>
          <w:lang w:val="en-GB"/>
        </w:rPr>
        <w:t xml:space="preserve"> </w:t>
      </w:r>
      <w:r w:rsidRPr="004B4EC0">
        <w:rPr>
          <w:rFonts w:ascii="Times New Roman" w:eastAsia="Calibri" w:hAnsi="Times New Roman" w:cs="Times New Roman"/>
          <w:spacing w:val="1"/>
          <w:position w:val="1"/>
          <w:sz w:val="20"/>
          <w:szCs w:val="20"/>
          <w:lang w:val="en-GB"/>
        </w:rPr>
        <w:t>me</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position w:val="1"/>
          <w:sz w:val="20"/>
          <w:szCs w:val="20"/>
          <w:lang w:val="en-GB"/>
        </w:rPr>
        <w:t>s</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qu</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1"/>
          <w:position w:val="1"/>
          <w:sz w:val="20"/>
          <w:szCs w:val="20"/>
          <w:lang w:val="en-GB"/>
        </w:rPr>
        <w:t>v</w:t>
      </w:r>
      <w:r w:rsidRPr="004B4EC0">
        <w:rPr>
          <w:rFonts w:ascii="Times New Roman" w:eastAsia="Calibri" w:hAnsi="Times New Roman" w:cs="Times New Roman"/>
          <w:spacing w:val="-5"/>
          <w:position w:val="1"/>
          <w:sz w:val="20"/>
          <w:szCs w:val="20"/>
          <w:lang w:val="en-GB"/>
        </w:rPr>
        <w:t>a</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position w:val="1"/>
          <w:sz w:val="20"/>
          <w:szCs w:val="20"/>
          <w:lang w:val="en-GB"/>
        </w:rPr>
        <w:t>t</w:t>
      </w:r>
      <w:r w:rsidRPr="004B4EC0">
        <w:rPr>
          <w:rFonts w:ascii="Times New Roman" w:hAnsi="Times New Roman" w:cs="Times New Roman"/>
          <w:spacing w:val="-4"/>
          <w:position w:val="1"/>
          <w:sz w:val="20"/>
          <w:szCs w:val="20"/>
          <w:lang w:val="en-GB"/>
        </w:rPr>
        <w:t xml:space="preserve"> </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position w:val="1"/>
          <w:sz w:val="20"/>
          <w:szCs w:val="20"/>
          <w:lang w:val="en-GB"/>
        </w:rPr>
        <w:t>f</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E</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ro</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1"/>
          <w:position w:val="1"/>
          <w:sz w:val="20"/>
          <w:szCs w:val="20"/>
          <w:lang w:val="en-GB"/>
        </w:rPr>
        <w:t>quo</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d</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position w:val="1"/>
          <w:sz w:val="20"/>
          <w:szCs w:val="20"/>
          <w:lang w:val="en-GB"/>
        </w:rPr>
        <w:t>n</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r</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rr</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y</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position w:val="1"/>
          <w:sz w:val="20"/>
          <w:szCs w:val="20"/>
          <w:lang w:val="en-GB"/>
        </w:rPr>
        <w:t xml:space="preserve"> </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d</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position w:val="1"/>
          <w:sz w:val="20"/>
          <w:szCs w:val="20"/>
          <w:lang w:val="en-GB"/>
        </w:rPr>
        <w:t>n</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cc</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position w:val="1"/>
          <w:sz w:val="20"/>
          <w:szCs w:val="20"/>
          <w:lang w:val="en-GB"/>
        </w:rPr>
        <w:t>r</w:t>
      </w:r>
      <w:r w:rsidRPr="004B4EC0">
        <w:rPr>
          <w:rFonts w:ascii="Times New Roman" w:eastAsia="Calibri" w:hAnsi="Times New Roman" w:cs="Times New Roman"/>
          <w:spacing w:val="-1"/>
          <w:position w:val="1"/>
          <w:sz w:val="20"/>
          <w:szCs w:val="20"/>
          <w:lang w:val="en-GB"/>
        </w:rPr>
        <w:t>d</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position w:val="1"/>
          <w:sz w:val="20"/>
          <w:szCs w:val="20"/>
          <w:lang w:val="en-GB"/>
        </w:rPr>
        <w:t>e</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w</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position w:val="1"/>
          <w:sz w:val="20"/>
          <w:szCs w:val="20"/>
          <w:lang w:val="en-GB"/>
        </w:rPr>
        <w:t>h</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3"/>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position w:val="1"/>
          <w:sz w:val="20"/>
          <w:szCs w:val="20"/>
          <w:lang w:val="en-GB"/>
        </w:rPr>
        <w:t xml:space="preserve">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z w:val="20"/>
          <w:szCs w:val="20"/>
          <w:lang w:val="en-GB"/>
        </w:rPr>
        <w:t>x</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nnoun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Ba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k</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6"/>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ub</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4"/>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Sup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4"/>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4"/>
          <w:sz w:val="20"/>
          <w:szCs w:val="20"/>
          <w:lang w:val="en-GB"/>
        </w:rPr>
        <w:t>u</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sa</w:t>
      </w:r>
      <w:r w:rsidRPr="004B4EC0">
        <w:rPr>
          <w:rFonts w:ascii="Times New Roman" w:eastAsia="Calibri" w:hAnsi="Times New Roman" w:cs="Times New Roman"/>
          <w:spacing w:val="3"/>
          <w:sz w:val="20"/>
          <w:szCs w:val="20"/>
          <w:lang w:val="en-GB"/>
        </w:rPr>
        <w:t>c</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p>
    <w:p w14:paraId="3D572417" w14:textId="77777777" w:rsidR="00BD5184" w:rsidRPr="004B4EC0" w:rsidRDefault="00BD5184" w:rsidP="00BD5184">
      <w:pPr>
        <w:spacing w:before="52" w:line="276" w:lineRule="auto"/>
        <w:ind w:left="4155" w:right="4154"/>
        <w:jc w:val="center"/>
        <w:rPr>
          <w:rFonts w:ascii="Times New Roman" w:eastAsia="Calibri" w:hAnsi="Times New Roman" w:cs="Times New Roman"/>
          <w:spacing w:val="1"/>
          <w:sz w:val="20"/>
          <w:szCs w:val="20"/>
          <w:lang w:val="en-GB"/>
        </w:rPr>
      </w:pPr>
    </w:p>
    <w:p w14:paraId="531059F9"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w w:val="103"/>
          <w:sz w:val="20"/>
          <w:szCs w:val="20"/>
          <w:lang w:val="en-GB"/>
        </w:rPr>
        <w:t>a</w:t>
      </w:r>
    </w:p>
    <w:p w14:paraId="35589A92" w14:textId="77777777" w:rsidR="00BD5184" w:rsidRPr="004B4EC0" w:rsidRDefault="00BD5184" w:rsidP="00BD5184">
      <w:pPr>
        <w:spacing w:before="19" w:line="276" w:lineRule="auto"/>
        <w:rPr>
          <w:rFonts w:ascii="Times New Roman" w:hAnsi="Times New Roman" w:cs="Times New Roman"/>
          <w:sz w:val="20"/>
          <w:szCs w:val="20"/>
          <w:lang w:val="en-GB"/>
        </w:rPr>
      </w:pPr>
    </w:p>
    <w:p w14:paraId="232EA935" w14:textId="77777777" w:rsidR="00BD5184" w:rsidRPr="004B4EC0" w:rsidRDefault="00BD5184" w:rsidP="00BD5184">
      <w:pPr>
        <w:pStyle w:val="Akapitzlist"/>
        <w:widowControl w:val="0"/>
        <w:numPr>
          <w:ilvl w:val="0"/>
          <w:numId w:val="38"/>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As long as the Company's shares will be admitted to trading on a regulated market, at least two members of the Supervisory Board should meet the criteria of independence from the company and entities maintaining significant connections with the Company, under the rules of corporate governance, passed by the Warsaw Stock Exchange Council, governing the regulated market within the Polish territory on which the shares of the Company are traded.</w:t>
      </w:r>
    </w:p>
    <w:p w14:paraId="501E2BBF" w14:textId="77777777" w:rsidR="00BD5184" w:rsidRPr="004B4EC0" w:rsidRDefault="00BD5184" w:rsidP="00BD5184">
      <w:pPr>
        <w:pStyle w:val="Akapitzlist"/>
        <w:widowControl w:val="0"/>
        <w:numPr>
          <w:ilvl w:val="0"/>
          <w:numId w:val="38"/>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 xml:space="preserve"> Failure to meet the criteria of independence referred to in item 1 above, by any member of the Supervisory Board, or the loss of the status of an Independent Member of the Supervisory Board during the term of office shall not result in termination of his/her mandate and has no effect on the capability of the Board to exercise the powers provided for in the Code of Commercial Companies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308121E5" w14:textId="77777777" w:rsidR="00BD5184" w:rsidRPr="004B4EC0" w:rsidRDefault="00BD5184" w:rsidP="00BD5184">
      <w:pPr>
        <w:spacing w:before="18" w:line="276" w:lineRule="auto"/>
        <w:rPr>
          <w:rFonts w:ascii="Times New Roman" w:hAnsi="Times New Roman" w:cs="Times New Roman"/>
          <w:sz w:val="20"/>
          <w:szCs w:val="20"/>
          <w:lang w:val="en-GB"/>
        </w:rPr>
      </w:pPr>
    </w:p>
    <w:p w14:paraId="64FE0A0F"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w w:val="102"/>
          <w:sz w:val="20"/>
          <w:szCs w:val="20"/>
          <w:lang w:val="en-GB"/>
        </w:rPr>
        <w:t>b</w:t>
      </w:r>
    </w:p>
    <w:p w14:paraId="00D4C050" w14:textId="77777777" w:rsidR="00BD5184" w:rsidRPr="004B4EC0" w:rsidRDefault="00BD5184" w:rsidP="00BD5184">
      <w:pPr>
        <w:spacing w:before="19" w:line="276" w:lineRule="auto"/>
        <w:rPr>
          <w:rFonts w:ascii="Times New Roman" w:hAnsi="Times New Roman" w:cs="Times New Roman"/>
          <w:sz w:val="20"/>
          <w:szCs w:val="20"/>
          <w:lang w:val="en-GB"/>
        </w:rPr>
      </w:pPr>
    </w:p>
    <w:p w14:paraId="7CE26EE3" w14:textId="77777777" w:rsidR="00BD5184" w:rsidRPr="004B4EC0" w:rsidRDefault="00BD5184" w:rsidP="00BD5184">
      <w:pPr>
        <w:pStyle w:val="Akapitzlist"/>
        <w:widowControl w:val="0"/>
        <w:numPr>
          <w:ilvl w:val="0"/>
          <w:numId w:val="39"/>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As long as the Company's shares will be admitted to trading on a regulated market, the Supervisory Board shall appoint an auditing committee, which consists of at least 3 (three) of its members, who shall meet the criteria of independence set out in the Act of 11 May 2017 on Statutory Auditors, Audit Firms and Public Supervision.</w:t>
      </w:r>
    </w:p>
    <w:p w14:paraId="15C4F2A7" w14:textId="77777777" w:rsidR="00BD5184" w:rsidRPr="004B4EC0" w:rsidRDefault="00BD5184" w:rsidP="00BD5184">
      <w:pPr>
        <w:pStyle w:val="Akapitzlist"/>
        <w:widowControl w:val="0"/>
        <w:numPr>
          <w:ilvl w:val="0"/>
          <w:numId w:val="39"/>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The tasks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l</w:t>
      </w:r>
      <w:r w:rsidRPr="004B4EC0">
        <w:rPr>
          <w:rFonts w:ascii="Times New Roman" w:hAnsi="Times New Roman"/>
          <w:sz w:val="20"/>
          <w:szCs w:val="20"/>
          <w:lang w:val="en-GB"/>
        </w:rPr>
        <w:t>ar:</w:t>
      </w:r>
    </w:p>
    <w:p w14:paraId="3F9DBD2C"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2"/>
          <w:sz w:val="20"/>
          <w:szCs w:val="20"/>
          <w:lang w:val="en-GB"/>
        </w:rPr>
      </w:pPr>
      <w:r w:rsidRPr="004B4EC0">
        <w:rPr>
          <w:rFonts w:ascii="Times New Roman" w:hAnsi="Times New Roman"/>
          <w:spacing w:val="2"/>
          <w:sz w:val="20"/>
          <w:szCs w:val="20"/>
          <w:lang w:val="en-GB"/>
        </w:rPr>
        <w:t>monitoring the financial reporting;</w:t>
      </w:r>
    </w:p>
    <w:p w14:paraId="216F05EC"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monitoring the effectiveness of internal control and risk management systems and of internal audit;</w:t>
      </w:r>
    </w:p>
    <w:p w14:paraId="3B42E668"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monitoring the performance of financial reviews, in particular of auditing by the audit firm;</w:t>
      </w:r>
    </w:p>
    <w:p w14:paraId="108DFC0D"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lastRenderedPageBreak/>
        <w:t>controlling and monitoring the independence of the statutory auditor and the audit firm, in particular where the audit firm provides to the Company services other than auditing;</w:t>
      </w:r>
    </w:p>
    <w:p w14:paraId="320B3127"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providing  to  the  Company's  Supervisory  Board  information  on  results  of  the  audit  and</w:t>
      </w:r>
    </w:p>
    <w:p w14:paraId="72696202"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explaining how this audit contributed to the accuracy of financial reporting in the Company and on the role of the Audit Committee in the audit process;</w:t>
      </w:r>
    </w:p>
    <w:p w14:paraId="4FE1D372"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assessing the independence of the statutory auditor and giving consent for rendering by him for the Company of authorized services other than auditing; developing a policy for selecting an audit firm to conduct the audit;</w:t>
      </w:r>
    </w:p>
    <w:p w14:paraId="2579ABD6"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developing a policy for the performance of non-audit authorized services by the audit firm conducting the audit, by entities related to that audit firm and by a member firm of its network;</w:t>
      </w:r>
    </w:p>
    <w:p w14:paraId="47C1E80A"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determining the procedure for selecting an audit firm by the Company;</w:t>
      </w:r>
    </w:p>
    <w:p w14:paraId="74EFA36B"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submitting to the Supervisory Board a recommendation on appointment the audit firm in accordance with the policy developed by the Audit Committee;</w:t>
      </w:r>
    </w:p>
    <w:p w14:paraId="285D2D45" w14:textId="77777777" w:rsidR="00BD5184" w:rsidRPr="004B4EC0" w:rsidRDefault="00BD5184" w:rsidP="00BD5184">
      <w:pPr>
        <w:pStyle w:val="Akapitzlist"/>
        <w:widowControl w:val="0"/>
        <w:numPr>
          <w:ilvl w:val="0"/>
          <w:numId w:val="40"/>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 xml:space="preserve">submitting recommendations to ensure the accuracy of the financial </w:t>
      </w:r>
      <w:proofErr w:type="spellStart"/>
      <w:r w:rsidRPr="004B4EC0">
        <w:rPr>
          <w:rFonts w:ascii="Times New Roman" w:hAnsi="Times New Roman"/>
          <w:spacing w:val="-1"/>
          <w:sz w:val="20"/>
          <w:szCs w:val="20"/>
          <w:lang w:val="en-GB"/>
        </w:rPr>
        <w:t>reporti</w:t>
      </w:r>
      <w:proofErr w:type="spellEnd"/>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g</w:t>
      </w:r>
      <w:r w:rsidRPr="004B4EC0">
        <w:rPr>
          <w:rFonts w:ascii="Times New Roman" w:hAnsi="Times New Roman"/>
          <w:spacing w:val="9"/>
          <w:position w:val="1"/>
          <w:sz w:val="20"/>
          <w:szCs w:val="20"/>
          <w:lang w:val="en-GB"/>
        </w:rPr>
        <w:t xml:space="preserve"> </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o</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ss</w:t>
      </w:r>
      <w:r w:rsidRPr="004B4EC0">
        <w:rPr>
          <w:rFonts w:ascii="Times New Roman" w:hAnsi="Times New Roman"/>
          <w:spacing w:val="3"/>
          <w:position w:val="1"/>
          <w:sz w:val="20"/>
          <w:szCs w:val="20"/>
          <w:lang w:val="en-GB"/>
        </w:rPr>
        <w:t xml:space="preserve"> </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n</w:t>
      </w:r>
      <w:r w:rsidRPr="004B4EC0">
        <w:rPr>
          <w:rFonts w:ascii="Times New Roman" w:hAnsi="Times New Roman"/>
          <w:spacing w:val="7"/>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 xml:space="preserve">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p>
    <w:p w14:paraId="199E6B0A" w14:textId="77777777" w:rsidR="00BD5184" w:rsidRPr="004B4EC0" w:rsidRDefault="00BD5184" w:rsidP="00BD5184">
      <w:pPr>
        <w:pStyle w:val="Akapitzlist"/>
        <w:widowControl w:val="0"/>
        <w:numPr>
          <w:ilvl w:val="0"/>
          <w:numId w:val="39"/>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1"/>
          <w:sz w:val="20"/>
          <w:szCs w:val="20"/>
          <w:lang w:val="en-GB"/>
        </w:rPr>
        <w:t xml:space="preserve"> m</w:t>
      </w:r>
      <w:r w:rsidRPr="004B4EC0">
        <w:rPr>
          <w:rFonts w:ascii="Times New Roman" w:hAnsi="Times New Roman"/>
          <w:sz w:val="20"/>
          <w:szCs w:val="20"/>
          <w:lang w:val="en-GB"/>
        </w:rPr>
        <w:t>ay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so</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 xml:space="preserve">t </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 xml:space="preserve">s,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l</w:t>
      </w:r>
      <w:r w:rsidRPr="004B4EC0">
        <w:rPr>
          <w:rFonts w:ascii="Times New Roman" w:hAnsi="Times New Roman"/>
          <w:sz w:val="20"/>
          <w:szCs w:val="20"/>
          <w:lang w:val="en-GB"/>
        </w:rPr>
        <w:t>ar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 r</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un</w:t>
      </w:r>
      <w:r w:rsidRPr="004B4EC0">
        <w:rPr>
          <w:rFonts w:ascii="Times New Roman" w:hAnsi="Times New Roman"/>
          <w:spacing w:val="1"/>
          <w:sz w:val="20"/>
          <w:szCs w:val="20"/>
          <w:lang w:val="en-GB"/>
        </w:rPr>
        <w:t>e</w:t>
      </w:r>
      <w:r w:rsidRPr="004B4EC0">
        <w:rPr>
          <w:rFonts w:ascii="Times New Roman" w:hAnsi="Times New Roman"/>
          <w:sz w:val="20"/>
          <w:szCs w:val="20"/>
          <w:lang w:val="en-GB"/>
        </w:rPr>
        <w:t>ra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3"/>
          <w:sz w:val="20"/>
          <w:szCs w:val="20"/>
          <w:lang w:val="en-GB"/>
        </w:rPr>
        <w:t>i</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asks</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me</w:t>
      </w:r>
      <w:r w:rsidRPr="004B4EC0">
        <w:rPr>
          <w:rFonts w:ascii="Times New Roman" w:hAnsi="Times New Roman"/>
          <w:spacing w:val="-1"/>
          <w:sz w:val="20"/>
          <w:szCs w:val="20"/>
          <w:lang w:val="en-GB"/>
        </w:rPr>
        <w:t>n</w:t>
      </w:r>
      <w:r w:rsidRPr="004B4EC0">
        <w:rPr>
          <w:rFonts w:ascii="Times New Roman" w:hAnsi="Times New Roman"/>
          <w:sz w:val="20"/>
          <w:szCs w:val="20"/>
          <w:lang w:val="en-GB"/>
        </w:rPr>
        <w:t>t 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op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1"/>
          <w:sz w:val="20"/>
          <w:szCs w:val="20"/>
          <w:lang w:val="en-GB"/>
        </w:rPr>
        <w:t>v</w:t>
      </w:r>
      <w:r w:rsidRPr="004B4EC0">
        <w:rPr>
          <w:rFonts w:ascii="Times New Roman" w:hAnsi="Times New Roman"/>
          <w:sz w:val="20"/>
          <w:szCs w:val="20"/>
          <w:lang w:val="en-GB"/>
        </w:rPr>
        <w:t>ar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ou</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s,</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1"/>
          <w:sz w:val="20"/>
          <w:szCs w:val="20"/>
          <w:lang w:val="en-GB"/>
        </w:rPr>
        <w:t>b</w:t>
      </w:r>
      <w:r w:rsidRPr="004B4EC0">
        <w:rPr>
          <w:rFonts w:ascii="Times New Roman" w:hAnsi="Times New Roman"/>
          <w:spacing w:val="2"/>
          <w:sz w:val="20"/>
          <w:szCs w:val="20"/>
          <w:lang w:val="en-GB"/>
        </w:rPr>
        <w:t>li</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w:t>
      </w:r>
      <w:r w:rsidRPr="004B4EC0">
        <w:rPr>
          <w:rFonts w:ascii="Times New Roman" w:hAnsi="Times New Roman"/>
          <w:spacing w:val="-1"/>
          <w:sz w:val="20"/>
          <w:szCs w:val="20"/>
          <w:lang w:val="en-GB"/>
        </w:rPr>
        <w:t>d</w:t>
      </w:r>
      <w:r w:rsidRPr="004B4EC0">
        <w:rPr>
          <w:rFonts w:ascii="Times New Roman" w:hAnsi="Times New Roman"/>
          <w:sz w:val="20"/>
          <w:szCs w:val="20"/>
          <w:lang w:val="en-GB"/>
        </w:rPr>
        <w:t>.</w:t>
      </w:r>
    </w:p>
    <w:p w14:paraId="6D7D103C" w14:textId="77777777" w:rsidR="00BD5184" w:rsidRPr="004B4EC0" w:rsidRDefault="00BD5184" w:rsidP="00BD5184">
      <w:pPr>
        <w:spacing w:line="276" w:lineRule="auto"/>
        <w:ind w:right="-2"/>
        <w:jc w:val="center"/>
        <w:rPr>
          <w:rFonts w:ascii="Times New Roman" w:eastAsia="Calibri" w:hAnsi="Times New Roman" w:cs="Times New Roman"/>
          <w:spacing w:val="1"/>
          <w:sz w:val="20"/>
          <w:szCs w:val="20"/>
          <w:lang w:val="en-GB"/>
        </w:rPr>
      </w:pPr>
    </w:p>
    <w:p w14:paraId="71E4B113"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2</w:t>
      </w:r>
    </w:p>
    <w:p w14:paraId="6D6A19AA" w14:textId="77777777" w:rsidR="00BD5184" w:rsidRPr="004B4EC0" w:rsidRDefault="00BD5184" w:rsidP="00BD5184">
      <w:pPr>
        <w:spacing w:before="19" w:line="276" w:lineRule="auto"/>
        <w:rPr>
          <w:rFonts w:ascii="Times New Roman" w:hAnsi="Times New Roman" w:cs="Times New Roman"/>
          <w:sz w:val="20"/>
          <w:szCs w:val="20"/>
          <w:lang w:val="en-GB"/>
        </w:rPr>
      </w:pPr>
    </w:p>
    <w:p w14:paraId="1A678107"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Resolutions of the Supervisory Board shall be passed by an absolute majority of votes cast in the presence of at  least half of the members of the Board, unless the Code of Commercial Companies or these Statues provides otherwise. In the case of an equal number of votes, the vote of the President shall be determining.</w:t>
      </w:r>
    </w:p>
    <w:p w14:paraId="0FCD9D2C"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 xml:space="preserve">Meetings of the Supervisory Board shall be convened by the Chairman of the Board on his/her own initiative and at the request of a member of the Board or a member of the Supervisory Board within two weeks after submitting a proposal or, in situations requiring urgent decision, within three days after submitting a proposal. The proposal should provide the suggested details of agenda. </w:t>
      </w:r>
    </w:p>
    <w:p w14:paraId="5E135A3A"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Meeting of the Supervisory Board can be conducted by using means of direct communication at a distance.</w:t>
      </w:r>
    </w:p>
    <w:p w14:paraId="27795A95"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The Supervisory Board shall be convened at least three times a financial year.</w:t>
      </w:r>
    </w:p>
    <w:p w14:paraId="7594D51A"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Members of the Supervisory Board may take part in passing resolutions of the Board, giving their vote in writing through another member of the Supervisory Board. Vote in writing cannot relate to the issues introduced to the agenda during the meeting of the Supervisory Board.</w:t>
      </w:r>
    </w:p>
    <w:p w14:paraId="69C03184"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Resolutions of the Supervisory Board may be made in writing or by using means of direct communication at a distance. The resolution shall be valid, if all members of the Board have been informed about the contents of the draft resolution and at least a half of the board members has participated in adoption of the resolution.</w:t>
      </w:r>
    </w:p>
    <w:p w14:paraId="0D388486"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The Supervisory Board may pass resolutions in writing or by using means of direct communication at a distance also in matters for which the Statutes or the By-Laws of the Supervisory Board provide for a secret voting.</w:t>
      </w:r>
    </w:p>
    <w:p w14:paraId="4C40CDEA" w14:textId="77777777" w:rsidR="00BD5184" w:rsidRPr="004B4EC0" w:rsidRDefault="00BD5184" w:rsidP="00BD5184">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Members of the Supervisory Board are entitled to remuneration to be determined by a resolution of the General Meeting of Shareholders</w:t>
      </w:r>
      <w:r w:rsidRPr="004B4EC0">
        <w:rPr>
          <w:rFonts w:ascii="Times New Roman" w:hAnsi="Times New Roman"/>
          <w:i/>
          <w:sz w:val="20"/>
          <w:szCs w:val="20"/>
          <w:lang w:val="en-GB"/>
        </w:rPr>
        <w:t>.</w:t>
      </w:r>
    </w:p>
    <w:p w14:paraId="6D285D8D" w14:textId="77777777" w:rsidR="00BD5184" w:rsidRPr="004B4EC0" w:rsidRDefault="00BD5184" w:rsidP="00BD5184">
      <w:pPr>
        <w:pStyle w:val="Akapitzlist"/>
        <w:spacing w:before="52" w:line="276" w:lineRule="auto"/>
        <w:ind w:left="827" w:right="24"/>
        <w:rPr>
          <w:rFonts w:ascii="Times New Roman" w:hAnsi="Times New Roman"/>
          <w:sz w:val="20"/>
          <w:szCs w:val="20"/>
          <w:lang w:val="en-GB"/>
        </w:rPr>
      </w:pPr>
    </w:p>
    <w:p w14:paraId="4099D85E" w14:textId="77777777" w:rsidR="00BD5184" w:rsidRPr="004B4EC0" w:rsidRDefault="00BD5184" w:rsidP="00BD5184">
      <w:pPr>
        <w:pStyle w:val="Akapitzlist"/>
        <w:spacing w:before="52" w:line="276" w:lineRule="auto"/>
        <w:ind w:left="827" w:right="24"/>
        <w:rPr>
          <w:rFonts w:ascii="Times New Roman" w:hAnsi="Times New Roman"/>
          <w:sz w:val="20"/>
          <w:szCs w:val="20"/>
          <w:lang w:val="en-GB"/>
        </w:rPr>
      </w:pPr>
    </w:p>
    <w:p w14:paraId="690E6896"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3</w:t>
      </w:r>
    </w:p>
    <w:p w14:paraId="68CF258C" w14:textId="77777777" w:rsidR="00BD5184" w:rsidRPr="004B4EC0" w:rsidRDefault="00BD5184" w:rsidP="00BD5184">
      <w:pPr>
        <w:spacing w:before="3" w:line="276" w:lineRule="auto"/>
        <w:rPr>
          <w:rFonts w:ascii="Times New Roman" w:hAnsi="Times New Roman" w:cs="Times New Roman"/>
          <w:sz w:val="20"/>
          <w:szCs w:val="20"/>
          <w:lang w:val="en-GB"/>
        </w:rPr>
      </w:pPr>
    </w:p>
    <w:p w14:paraId="6DE04AA4"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x</w:t>
      </w:r>
      <w:r w:rsidRPr="004B4EC0">
        <w:rPr>
          <w:rFonts w:ascii="Times New Roman" w:hAnsi="Times New Roman"/>
          <w:spacing w:val="-2"/>
          <w:sz w:val="20"/>
          <w:szCs w:val="20"/>
          <w:lang w:val="en-GB"/>
        </w:rPr>
        <w:t>t</w:t>
      </w:r>
      <w:r w:rsidRPr="004B4EC0">
        <w:rPr>
          <w:rFonts w:ascii="Times New Roman" w:hAnsi="Times New Roman"/>
          <w:sz w:val="20"/>
          <w:szCs w:val="20"/>
          <w:lang w:val="en-GB"/>
        </w:rPr>
        <w:t>ra</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on</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p>
    <w:p w14:paraId="509C6D2A"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An Annual General Meeting convened by the Management Board should be held within six months after the end of each financial year.</w:t>
      </w:r>
    </w:p>
    <w:p w14:paraId="1C14BA34"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An extraordinary General Meeting shall be convened by the Management Board of the Company on its own initiative or at written request of the Supervisory Board or at request of a shareholder or shareholders representing at least one-twentieth of the share capital.</w:t>
      </w:r>
    </w:p>
    <w:p w14:paraId="62381D7A"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 xml:space="preserve">Convening  an  extraordinary  General  Meeting  at  request  of  a  shareholder  or  shareholders representing at least one-twentieth of the share capital should take place within two weeks from the date of submitting </w:t>
      </w:r>
      <w:r w:rsidRPr="004B4EC0">
        <w:rPr>
          <w:rFonts w:ascii="Times New Roman" w:hAnsi="Times New Roman"/>
          <w:spacing w:val="-1"/>
          <w:sz w:val="20"/>
          <w:szCs w:val="20"/>
          <w:lang w:val="en-GB"/>
        </w:rPr>
        <w:lastRenderedPageBreak/>
        <w:t>such request to the Management Board of the Company.</w:t>
      </w:r>
    </w:p>
    <w:p w14:paraId="1DCFC131"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z w:val="20"/>
          <w:szCs w:val="20"/>
          <w:lang w:val="en-GB"/>
        </w:rPr>
      </w:pPr>
      <w:r w:rsidRPr="004B4EC0">
        <w:rPr>
          <w:rFonts w:ascii="Times New Roman" w:hAnsi="Times New Roman"/>
          <w:spacing w:val="-1"/>
          <w:sz w:val="20"/>
          <w:szCs w:val="20"/>
          <w:lang w:val="en-GB"/>
        </w:rPr>
        <w:t>Shareholders representing at least half of the Company's share capital or at least half of the total number of votes in the Company may convene an extraordinary General Meeting by notifying the Management Board within a period of not less than 30 days prior to the scheduled date of convening the extraordinary General Meeting. The Management Board shall be obliged to announce the convening of the extraordinary General Meeting by a shareholder referred to above in the manner prescribed by the Commercial Companies Code and in accordance with the provisions of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46332F8B" w14:textId="77777777" w:rsidR="00BD5184" w:rsidRPr="004B4EC0" w:rsidRDefault="00BD5184" w:rsidP="00BD5184">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Participation in the General Meeting may also take place by means of electronic communication if the convener of the meeting so decides. Detailed rules of participation in the General Meeting by means of electronic communication are set out in the Code of Commercial Companies and Partnerships and in the by-laws adopted by the Supervisory Board, pursuant to Article 4065 of the Code of Commercial Companies and Partnerships.</w:t>
      </w:r>
    </w:p>
    <w:p w14:paraId="34B3D0EC" w14:textId="77777777" w:rsidR="00BD5184" w:rsidRPr="004B4EC0" w:rsidRDefault="00BD5184" w:rsidP="00BD5184">
      <w:pPr>
        <w:pStyle w:val="Akapitzlist"/>
        <w:spacing w:before="52" w:line="276" w:lineRule="auto"/>
        <w:ind w:left="568" w:right="-20"/>
        <w:rPr>
          <w:rFonts w:ascii="Times New Roman" w:hAnsi="Times New Roman"/>
          <w:sz w:val="20"/>
          <w:szCs w:val="20"/>
          <w:lang w:val="en-GB"/>
        </w:rPr>
      </w:pPr>
    </w:p>
    <w:p w14:paraId="7162B703" w14:textId="77777777" w:rsidR="00BD5184" w:rsidRPr="004B4EC0" w:rsidRDefault="00BD5184" w:rsidP="00BD5184">
      <w:pPr>
        <w:spacing w:line="276" w:lineRule="auto"/>
        <w:ind w:right="-2"/>
        <w:jc w:val="center"/>
        <w:rPr>
          <w:rFonts w:ascii="Times New Roman" w:eastAsia="Calibri" w:hAnsi="Times New Roman" w:cs="Times New Roman"/>
          <w:spacing w:val="-1"/>
          <w:sz w:val="20"/>
          <w:szCs w:val="20"/>
          <w:lang w:val="en-GB"/>
        </w:rPr>
      </w:pPr>
      <w:r w:rsidRPr="004B4EC0">
        <w:rPr>
          <w:rFonts w:ascii="Times New Roman" w:eastAsia="Calibri" w:hAnsi="Times New Roman" w:cs="Times New Roman"/>
          <w:sz w:val="20"/>
          <w:szCs w:val="20"/>
          <w:lang w:val="en-GB"/>
        </w:rPr>
        <w:t>Article</w:t>
      </w:r>
      <w:r w:rsidRPr="004B4EC0">
        <w:rPr>
          <w:rFonts w:ascii="Times New Roman" w:eastAsia="Calibri" w:hAnsi="Times New Roman" w:cs="Times New Roman"/>
          <w:spacing w:val="-1"/>
          <w:sz w:val="20"/>
          <w:szCs w:val="20"/>
          <w:lang w:val="en-GB"/>
        </w:rPr>
        <w:t xml:space="preserve"> 14</w:t>
      </w:r>
    </w:p>
    <w:p w14:paraId="7313E0A7" w14:textId="77777777" w:rsidR="00BD5184" w:rsidRPr="004B4EC0" w:rsidRDefault="00BD5184" w:rsidP="00BD5184">
      <w:pPr>
        <w:pStyle w:val="Akapitzlist"/>
        <w:widowControl w:val="0"/>
        <w:numPr>
          <w:ilvl w:val="0"/>
          <w:numId w:val="43"/>
        </w:numPr>
        <w:spacing w:before="38" w:line="276" w:lineRule="auto"/>
        <w:ind w:left="568" w:right="-20"/>
        <w:rPr>
          <w:rFonts w:ascii="Times New Roman" w:hAnsi="Times New Roman"/>
          <w:sz w:val="20"/>
          <w:szCs w:val="20"/>
          <w:lang w:val="en-GB"/>
        </w:rPr>
      </w:pPr>
      <w:r w:rsidRPr="004B4EC0">
        <w:rPr>
          <w:rFonts w:ascii="Times New Roman" w:hAnsi="Times New Roman"/>
          <w:sz w:val="20"/>
          <w:szCs w:val="20"/>
          <w:lang w:val="en-GB"/>
        </w:rPr>
        <w:t>The General Meeting can adopt resolutions regardless of the number of present shareholders 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od</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mme</w:t>
      </w:r>
      <w:r w:rsidRPr="004B4EC0">
        <w:rPr>
          <w:rFonts w:ascii="Times New Roman" w:hAnsi="Times New Roman"/>
          <w:sz w:val="20"/>
          <w:szCs w:val="20"/>
          <w:lang w:val="en-GB"/>
        </w:rPr>
        <w:t>r</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6"/>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7"/>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d</w:t>
      </w:r>
      <w:r w:rsidRPr="004B4EC0">
        <w:rPr>
          <w:rFonts w:ascii="Times New Roman" w:hAnsi="Times New Roman"/>
          <w:sz w:val="20"/>
          <w:szCs w:val="20"/>
          <w:lang w:val="en-GB"/>
        </w:rPr>
        <w:t>o</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5C9E5C87" w14:textId="77777777" w:rsidR="00BD5184" w:rsidRPr="004B4EC0" w:rsidRDefault="00BD5184" w:rsidP="00BD5184">
      <w:pPr>
        <w:pStyle w:val="Akapitzlist"/>
        <w:widowControl w:val="0"/>
        <w:numPr>
          <w:ilvl w:val="0"/>
          <w:numId w:val="43"/>
        </w:numPr>
        <w:spacing w:before="38" w:line="276" w:lineRule="auto"/>
        <w:ind w:left="568" w:right="-20"/>
        <w:rPr>
          <w:rFonts w:ascii="Times New Roman" w:hAnsi="Times New Roman"/>
          <w:sz w:val="20"/>
          <w:szCs w:val="20"/>
          <w:lang w:val="en-GB"/>
        </w:rPr>
      </w:pP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1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18"/>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5"/>
          <w:sz w:val="20"/>
          <w:szCs w:val="20"/>
          <w:lang w:val="en-GB"/>
        </w:rPr>
        <w:t>a</w:t>
      </w:r>
      <w:r w:rsidRPr="004B4EC0">
        <w:rPr>
          <w:rFonts w:ascii="Times New Roman" w:hAnsi="Times New Roman"/>
          <w:sz w:val="20"/>
          <w:szCs w:val="20"/>
          <w:lang w:val="en-GB"/>
        </w:rPr>
        <w:t>l</w:t>
      </w:r>
      <w:r w:rsidRPr="004B4EC0">
        <w:rPr>
          <w:rFonts w:ascii="Times New Roman" w:hAnsi="Times New Roman"/>
          <w:spacing w:val="19"/>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14"/>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3"/>
          <w:sz w:val="20"/>
          <w:szCs w:val="20"/>
          <w:lang w:val="en-GB"/>
        </w:rPr>
        <w:t>l</w:t>
      </w:r>
      <w:r w:rsidRPr="004B4EC0">
        <w:rPr>
          <w:rFonts w:ascii="Times New Roman" w:hAnsi="Times New Roman"/>
          <w:sz w:val="20"/>
          <w:szCs w:val="20"/>
          <w:lang w:val="en-GB"/>
        </w:rPr>
        <w:t>l</w:t>
      </w:r>
      <w:r w:rsidRPr="004B4EC0">
        <w:rPr>
          <w:rFonts w:ascii="Times New Roman" w:hAnsi="Times New Roman"/>
          <w:spacing w:val="1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ass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18"/>
          <w:sz w:val="20"/>
          <w:szCs w:val="20"/>
          <w:lang w:val="en-GB"/>
        </w:rPr>
        <w:t xml:space="preserve"> </w:t>
      </w:r>
      <w:r w:rsidRPr="004B4EC0">
        <w:rPr>
          <w:rFonts w:ascii="Times New Roman" w:hAnsi="Times New Roman"/>
          <w:sz w:val="20"/>
          <w:szCs w:val="20"/>
          <w:lang w:val="en-GB"/>
        </w:rPr>
        <w:t>an</w:t>
      </w:r>
      <w:r w:rsidRPr="004B4EC0">
        <w:rPr>
          <w:rFonts w:ascii="Times New Roman" w:hAnsi="Times New Roman"/>
          <w:spacing w:val="1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18"/>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aj</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r w:rsidRPr="004B4EC0">
        <w:rPr>
          <w:rFonts w:ascii="Times New Roman" w:hAnsi="Times New Roman"/>
          <w:spacing w:val="15"/>
          <w:sz w:val="20"/>
          <w:szCs w:val="20"/>
          <w:lang w:val="en-GB"/>
        </w:rPr>
        <w:t xml:space="preserve"> </w:t>
      </w:r>
      <w:r w:rsidRPr="004B4EC0">
        <w:rPr>
          <w:rFonts w:ascii="Times New Roman" w:hAnsi="Times New Roman"/>
          <w:spacing w:val="-1"/>
          <w:sz w:val="20"/>
          <w:szCs w:val="20"/>
          <w:lang w:val="en-GB"/>
        </w:rPr>
        <w:t>un</w:t>
      </w:r>
      <w:r w:rsidRPr="004B4EC0">
        <w:rPr>
          <w:rFonts w:ascii="Times New Roman" w:hAnsi="Times New Roman"/>
          <w:spacing w:val="-3"/>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3"/>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1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p>
    <w:p w14:paraId="42509C9B" w14:textId="77777777" w:rsidR="00BD5184" w:rsidRPr="004B4EC0" w:rsidRDefault="00BD5184" w:rsidP="00BD5184">
      <w:pPr>
        <w:spacing w:before="38" w:line="276" w:lineRule="auto"/>
        <w:ind w:left="568"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6"/>
          <w:sz w:val="20"/>
          <w:szCs w:val="20"/>
          <w:lang w:val="en-GB"/>
        </w:rPr>
        <w:t>n</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3"/>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w:t>
      </w:r>
    </w:p>
    <w:p w14:paraId="2994BFED" w14:textId="77777777" w:rsidR="00BD5184" w:rsidRPr="004B4EC0" w:rsidRDefault="00BD5184" w:rsidP="00BD5184">
      <w:pPr>
        <w:spacing w:before="19" w:line="276" w:lineRule="auto"/>
        <w:rPr>
          <w:rFonts w:ascii="Times New Roman" w:hAnsi="Times New Roman" w:cs="Times New Roman"/>
          <w:sz w:val="20"/>
          <w:szCs w:val="20"/>
          <w:lang w:val="en-GB"/>
        </w:rPr>
      </w:pPr>
    </w:p>
    <w:p w14:paraId="4A93A3DD"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5</w:t>
      </w:r>
    </w:p>
    <w:p w14:paraId="1D023B0A" w14:textId="77777777" w:rsidR="00BD5184" w:rsidRPr="004B4EC0" w:rsidRDefault="00BD5184" w:rsidP="00BD5184">
      <w:pPr>
        <w:spacing w:before="3" w:line="276" w:lineRule="auto"/>
        <w:rPr>
          <w:rFonts w:ascii="Times New Roman" w:hAnsi="Times New Roman" w:cs="Times New Roman"/>
          <w:sz w:val="20"/>
          <w:szCs w:val="20"/>
          <w:lang w:val="en-GB"/>
        </w:rPr>
      </w:pPr>
    </w:p>
    <w:p w14:paraId="799FBBBB" w14:textId="77777777" w:rsidR="00BD5184" w:rsidRPr="004B4EC0" w:rsidRDefault="00BD5184" w:rsidP="00BD5184">
      <w:pPr>
        <w:pStyle w:val="Akapitzlist"/>
        <w:widowControl w:val="0"/>
        <w:numPr>
          <w:ilvl w:val="0"/>
          <w:numId w:val="44"/>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7FF1F19C"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Examination  and  approval  of  the  Management  Board's  report  on  the  activities  of  the Company and the financial report for the previous financial year;</w:t>
      </w:r>
    </w:p>
    <w:p w14:paraId="7FCEF776"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Adopting a resolution on distribution of profits or covering losses;</w:t>
      </w:r>
    </w:p>
    <w:p w14:paraId="41F86B91"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giving discharge to members of the Management Board for execution of their duties;</w:t>
      </w:r>
    </w:p>
    <w:p w14:paraId="724383B2"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Adoption of the Rules of the Supervisory Board and stipulation of principles of remuneration of the Supervisory Board members;</w:t>
      </w:r>
    </w:p>
    <w:p w14:paraId="232044B1"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Increasing or reduction of share capital;</w:t>
      </w:r>
    </w:p>
    <w:p w14:paraId="27F80C0D"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Revision of the Articles of Association of the Company;</w:t>
      </w:r>
    </w:p>
    <w:p w14:paraId="71F308B7"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The Company's merger with another commercial company;</w:t>
      </w:r>
    </w:p>
    <w:p w14:paraId="13A244F3"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Dissolution and liquidation of the Company;</w:t>
      </w:r>
    </w:p>
    <w:p w14:paraId="533BEA7B"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Issue of convertible bonds, bonds with pre-emptive right or subscription warrants;</w:t>
      </w:r>
    </w:p>
    <w:p w14:paraId="3C9F401C"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Disposition or leasing the whole Company or its organized parts and establishment of limited material rights on it;</w:t>
      </w:r>
    </w:p>
    <w:p w14:paraId="446B3A54"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Considering matters submitted by the Supervisory Board, the Management Board or shareholders of the company;</w:t>
      </w:r>
    </w:p>
    <w:p w14:paraId="60A97F48" w14:textId="77777777" w:rsidR="00BD5184" w:rsidRPr="004B4EC0" w:rsidRDefault="00BD5184" w:rsidP="00BD5184">
      <w:pPr>
        <w:pStyle w:val="Akapitzlist"/>
        <w:widowControl w:val="0"/>
        <w:numPr>
          <w:ilvl w:val="0"/>
          <w:numId w:val="45"/>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Deciding on other matters that, in accordance with provisions of the Code of Commercial Companies or these Articles of Association, fall within the competences of the General Meeting</w:t>
      </w:r>
      <w:r w:rsidRPr="004B4EC0">
        <w:rPr>
          <w:rFonts w:ascii="Times New Roman" w:hAnsi="Times New Roman"/>
          <w:sz w:val="20"/>
          <w:szCs w:val="20"/>
          <w:lang w:val="en-GB"/>
        </w:rPr>
        <w:t>.</w:t>
      </w:r>
    </w:p>
    <w:p w14:paraId="6184D408" w14:textId="77777777" w:rsidR="00BD5184" w:rsidRPr="004B4EC0" w:rsidRDefault="00BD5184" w:rsidP="00BD5184">
      <w:pPr>
        <w:pStyle w:val="Akapitzlist"/>
        <w:widowControl w:val="0"/>
        <w:numPr>
          <w:ilvl w:val="0"/>
          <w:numId w:val="44"/>
        </w:numPr>
        <w:spacing w:before="38" w:line="276" w:lineRule="auto"/>
        <w:ind w:right="-20"/>
        <w:rPr>
          <w:rFonts w:ascii="Times New Roman" w:hAnsi="Times New Roman"/>
          <w:sz w:val="20"/>
          <w:szCs w:val="20"/>
          <w:lang w:val="en-GB"/>
        </w:rPr>
      </w:pPr>
      <w:r w:rsidRPr="004B4EC0">
        <w:rPr>
          <w:rFonts w:ascii="Times New Roman" w:hAnsi="Times New Roman"/>
          <w:position w:val="1"/>
          <w:sz w:val="20"/>
          <w:szCs w:val="20"/>
          <w:lang w:val="en-GB"/>
        </w:rPr>
        <w:t>A</w:t>
      </w:r>
      <w:r w:rsidRPr="004B4EC0">
        <w:rPr>
          <w:rFonts w:ascii="Times New Roman" w:hAnsi="Times New Roman"/>
          <w:spacing w:val="5"/>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s</w:t>
      </w:r>
      <w:r w:rsidRPr="004B4EC0">
        <w:rPr>
          <w:rFonts w:ascii="Times New Roman" w:hAnsi="Times New Roman"/>
          <w:spacing w:val="-1"/>
          <w:position w:val="1"/>
          <w:sz w:val="20"/>
          <w:szCs w:val="20"/>
          <w:lang w:val="en-GB"/>
        </w:rPr>
        <w:t>o</w:t>
      </w:r>
      <w:r w:rsidRPr="004B4EC0">
        <w:rPr>
          <w:rFonts w:ascii="Times New Roman" w:hAnsi="Times New Roman"/>
          <w:spacing w:val="2"/>
          <w:position w:val="1"/>
          <w:sz w:val="20"/>
          <w:szCs w:val="20"/>
          <w:lang w:val="en-GB"/>
        </w:rPr>
        <w:t>l</w:t>
      </w:r>
      <w:r w:rsidRPr="004B4EC0">
        <w:rPr>
          <w:rFonts w:ascii="Times New Roman" w:hAnsi="Times New Roman"/>
          <w:spacing w:val="-1"/>
          <w:position w:val="1"/>
          <w:sz w:val="20"/>
          <w:szCs w:val="20"/>
          <w:lang w:val="en-GB"/>
        </w:rPr>
        <w:t>u</w:t>
      </w:r>
      <w:r w:rsidRPr="004B4EC0">
        <w:rPr>
          <w:rFonts w:ascii="Times New Roman" w:hAnsi="Times New Roman"/>
          <w:spacing w:val="-2"/>
          <w:position w:val="1"/>
          <w:sz w:val="20"/>
          <w:szCs w:val="20"/>
          <w:lang w:val="en-GB"/>
        </w:rPr>
        <w:t>t</w:t>
      </w:r>
      <w:r w:rsidRPr="004B4EC0">
        <w:rPr>
          <w:rFonts w:ascii="Times New Roman" w:hAnsi="Times New Roman"/>
          <w:spacing w:val="2"/>
          <w:position w:val="1"/>
          <w:sz w:val="20"/>
          <w:szCs w:val="20"/>
          <w:lang w:val="en-GB"/>
        </w:rPr>
        <w:t>i</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n</w:t>
      </w:r>
      <w:r w:rsidRPr="004B4EC0">
        <w:rPr>
          <w:rFonts w:ascii="Times New Roman" w:hAnsi="Times New Roman"/>
          <w:spacing w:val="2"/>
          <w:position w:val="1"/>
          <w:sz w:val="20"/>
          <w:szCs w:val="20"/>
          <w:lang w:val="en-GB"/>
        </w:rPr>
        <w:t xml:space="preserve">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f</w:t>
      </w:r>
      <w:r w:rsidRPr="004B4EC0">
        <w:rPr>
          <w:rFonts w:ascii="Times New Roman" w:hAnsi="Times New Roman"/>
          <w:spacing w:val="2"/>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e</w:t>
      </w:r>
      <w:r w:rsidRPr="004B4EC0">
        <w:rPr>
          <w:rFonts w:ascii="Times New Roman" w:hAnsi="Times New Roman"/>
          <w:spacing w:val="3"/>
          <w:position w:val="1"/>
          <w:sz w:val="20"/>
          <w:szCs w:val="20"/>
          <w:lang w:val="en-GB"/>
        </w:rPr>
        <w:t xml:space="preserve"> </w:t>
      </w:r>
      <w:r w:rsidRPr="004B4EC0">
        <w:rPr>
          <w:rFonts w:ascii="Times New Roman" w:hAnsi="Times New Roman"/>
          <w:spacing w:val="-5"/>
          <w:position w:val="1"/>
          <w:sz w:val="20"/>
          <w:szCs w:val="20"/>
          <w:lang w:val="en-GB"/>
        </w:rPr>
        <w:t>G</w:t>
      </w:r>
      <w:r w:rsidRPr="004B4EC0">
        <w:rPr>
          <w:rFonts w:ascii="Times New Roman" w:hAnsi="Times New Roman"/>
          <w:spacing w:val="1"/>
          <w:position w:val="1"/>
          <w:sz w:val="20"/>
          <w:szCs w:val="20"/>
          <w:lang w:val="en-GB"/>
        </w:rPr>
        <w:t>e</w:t>
      </w:r>
      <w:r w:rsidRPr="004B4EC0">
        <w:rPr>
          <w:rFonts w:ascii="Times New Roman" w:hAnsi="Times New Roman"/>
          <w:spacing w:val="-1"/>
          <w:position w:val="1"/>
          <w:sz w:val="20"/>
          <w:szCs w:val="20"/>
          <w:lang w:val="en-GB"/>
        </w:rPr>
        <w:t>n</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 xml:space="preserve">ral </w:t>
      </w:r>
      <w:r w:rsidRPr="004B4EC0">
        <w:rPr>
          <w:rFonts w:ascii="Times New Roman" w:hAnsi="Times New Roman"/>
          <w:spacing w:val="-1"/>
          <w:position w:val="1"/>
          <w:sz w:val="20"/>
          <w:szCs w:val="20"/>
          <w:lang w:val="en-GB"/>
        </w:rPr>
        <w:t>M</w:t>
      </w:r>
      <w:r w:rsidRPr="004B4EC0">
        <w:rPr>
          <w:rFonts w:ascii="Times New Roman" w:hAnsi="Times New Roman"/>
          <w:spacing w:val="1"/>
          <w:position w:val="1"/>
          <w:sz w:val="20"/>
          <w:szCs w:val="20"/>
          <w:lang w:val="en-GB"/>
        </w:rPr>
        <w:t>ee</w:t>
      </w:r>
      <w:r w:rsidRPr="004B4EC0">
        <w:rPr>
          <w:rFonts w:ascii="Times New Roman" w:hAnsi="Times New Roman"/>
          <w:spacing w:val="-2"/>
          <w:position w:val="1"/>
          <w:sz w:val="20"/>
          <w:szCs w:val="20"/>
          <w:lang w:val="en-GB"/>
        </w:rPr>
        <w:t>t</w:t>
      </w:r>
      <w:r w:rsidRPr="004B4EC0">
        <w:rPr>
          <w:rFonts w:ascii="Times New Roman" w:hAnsi="Times New Roman"/>
          <w:spacing w:val="2"/>
          <w:position w:val="1"/>
          <w:sz w:val="20"/>
          <w:szCs w:val="20"/>
          <w:lang w:val="en-GB"/>
        </w:rPr>
        <w:t>i</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g s</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l</w:t>
      </w:r>
      <w:r w:rsidRPr="004B4EC0">
        <w:rPr>
          <w:rFonts w:ascii="Times New Roman" w:hAnsi="Times New Roman"/>
          <w:position w:val="1"/>
          <w:sz w:val="20"/>
          <w:szCs w:val="20"/>
          <w:lang w:val="en-GB"/>
        </w:rPr>
        <w:t xml:space="preserve">l </w:t>
      </w:r>
      <w:r w:rsidRPr="004B4EC0">
        <w:rPr>
          <w:rFonts w:ascii="Times New Roman" w:hAnsi="Times New Roman"/>
          <w:spacing w:val="-1"/>
          <w:position w:val="1"/>
          <w:sz w:val="20"/>
          <w:szCs w:val="20"/>
          <w:lang w:val="en-GB"/>
        </w:rPr>
        <w:t>no</w:t>
      </w:r>
      <w:r w:rsidRPr="004B4EC0">
        <w:rPr>
          <w:rFonts w:ascii="Times New Roman" w:hAnsi="Times New Roman"/>
          <w:position w:val="1"/>
          <w:sz w:val="20"/>
          <w:szCs w:val="20"/>
          <w:lang w:val="en-GB"/>
        </w:rPr>
        <w:t>t</w:t>
      </w:r>
      <w:r w:rsidRPr="004B4EC0">
        <w:rPr>
          <w:rFonts w:ascii="Times New Roman" w:hAnsi="Times New Roman"/>
          <w:spacing w:val="1"/>
          <w:position w:val="1"/>
          <w:sz w:val="20"/>
          <w:szCs w:val="20"/>
          <w:lang w:val="en-GB"/>
        </w:rPr>
        <w:t xml:space="preserve"> </w:t>
      </w:r>
      <w:r w:rsidRPr="004B4EC0">
        <w:rPr>
          <w:rFonts w:ascii="Times New Roman" w:hAnsi="Times New Roman"/>
          <w:spacing w:val="-1"/>
          <w:position w:val="1"/>
          <w:sz w:val="20"/>
          <w:szCs w:val="20"/>
          <w:lang w:val="en-GB"/>
        </w:rPr>
        <w:t>b</w:t>
      </w:r>
      <w:r w:rsidRPr="004B4EC0">
        <w:rPr>
          <w:rFonts w:ascii="Times New Roman" w:hAnsi="Times New Roman"/>
          <w:position w:val="1"/>
          <w:sz w:val="20"/>
          <w:szCs w:val="20"/>
          <w:lang w:val="en-GB"/>
        </w:rPr>
        <w:t>e</w:t>
      </w:r>
      <w:r w:rsidRPr="004B4EC0">
        <w:rPr>
          <w:rFonts w:ascii="Times New Roman" w:hAnsi="Times New Roman"/>
          <w:spacing w:val="3"/>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spacing w:val="-1"/>
          <w:position w:val="1"/>
          <w:sz w:val="20"/>
          <w:szCs w:val="20"/>
          <w:lang w:val="en-GB"/>
        </w:rPr>
        <w:t>qu</w:t>
      </w:r>
      <w:r w:rsidRPr="004B4EC0">
        <w:rPr>
          <w:rFonts w:ascii="Times New Roman" w:hAnsi="Times New Roman"/>
          <w:spacing w:val="-3"/>
          <w:position w:val="1"/>
          <w:sz w:val="20"/>
          <w:szCs w:val="20"/>
          <w:lang w:val="en-GB"/>
        </w:rPr>
        <w:t>i</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d</w:t>
      </w:r>
      <w:r w:rsidRPr="004B4EC0">
        <w:rPr>
          <w:rFonts w:ascii="Times New Roman" w:hAnsi="Times New Roman"/>
          <w:spacing w:val="2"/>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position w:val="1"/>
          <w:sz w:val="20"/>
          <w:szCs w:val="20"/>
          <w:lang w:val="en-GB"/>
        </w:rPr>
        <w:t>o</w:t>
      </w:r>
      <w:r w:rsidRPr="004B4EC0">
        <w:rPr>
          <w:rFonts w:ascii="Times New Roman" w:hAnsi="Times New Roman"/>
          <w:spacing w:val="1"/>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qu</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re</w:t>
      </w:r>
      <w:r w:rsidRPr="004B4EC0">
        <w:rPr>
          <w:rFonts w:ascii="Times New Roman" w:hAnsi="Times New Roman"/>
          <w:spacing w:val="3"/>
          <w:position w:val="1"/>
          <w:sz w:val="20"/>
          <w:szCs w:val="20"/>
          <w:lang w:val="en-GB"/>
        </w:rPr>
        <w:t xml:space="preserve">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r</w:t>
      </w:r>
      <w:r w:rsidRPr="004B4EC0">
        <w:rPr>
          <w:rFonts w:ascii="Times New Roman" w:hAnsi="Times New Roman"/>
          <w:spacing w:val="2"/>
          <w:position w:val="1"/>
          <w:sz w:val="20"/>
          <w:szCs w:val="20"/>
          <w:lang w:val="en-GB"/>
        </w:rPr>
        <w:t xml:space="preserve"> </w:t>
      </w:r>
      <w:r w:rsidRPr="004B4EC0">
        <w:rPr>
          <w:rFonts w:ascii="Times New Roman" w:hAnsi="Times New Roman"/>
          <w:spacing w:val="-1"/>
          <w:position w:val="1"/>
          <w:sz w:val="20"/>
          <w:szCs w:val="20"/>
          <w:lang w:val="en-GB"/>
        </w:rPr>
        <w:t>d</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s</w:t>
      </w:r>
      <w:r w:rsidRPr="004B4EC0">
        <w:rPr>
          <w:rFonts w:ascii="Times New Roman" w:hAnsi="Times New Roman"/>
          <w:spacing w:val="-1"/>
          <w:position w:val="1"/>
          <w:sz w:val="20"/>
          <w:szCs w:val="20"/>
          <w:lang w:val="en-GB"/>
        </w:rPr>
        <w:t>po</w:t>
      </w:r>
      <w:r w:rsidRPr="004B4EC0">
        <w:rPr>
          <w:rFonts w:ascii="Times New Roman" w:hAnsi="Times New Roman"/>
          <w:position w:val="1"/>
          <w:sz w:val="20"/>
          <w:szCs w:val="20"/>
          <w:lang w:val="en-GB"/>
        </w:rPr>
        <w:t xml:space="preserve">sal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f</w:t>
      </w:r>
      <w:r w:rsidRPr="004B4EC0">
        <w:rPr>
          <w:rFonts w:ascii="Times New Roman" w:hAnsi="Times New Roman"/>
          <w:spacing w:val="2"/>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 xml:space="preserve">al </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op</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r</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y</w:t>
      </w:r>
      <w:r w:rsidRPr="004B4EC0">
        <w:rPr>
          <w:rFonts w:ascii="Times New Roman" w:hAnsi="Times New Roman"/>
          <w:position w:val="1"/>
          <w:sz w:val="20"/>
          <w:szCs w:val="20"/>
          <w:lang w:val="en-GB"/>
        </w:rPr>
        <w:t>,</w:t>
      </w:r>
    </w:p>
    <w:p w14:paraId="3FC71FCE" w14:textId="77777777" w:rsidR="00BD5184" w:rsidRPr="004B4EC0" w:rsidRDefault="00BD5184" w:rsidP="00BD5184">
      <w:pPr>
        <w:spacing w:line="276" w:lineRule="auto"/>
        <w:ind w:left="534"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fr</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5"/>
          <w:sz w:val="20"/>
          <w:szCs w:val="20"/>
          <w:lang w:val="en-GB"/>
        </w:rPr>
        <w:t>r</w:t>
      </w:r>
      <w:r w:rsidRPr="004B4EC0">
        <w:rPr>
          <w:rFonts w:ascii="Times New Roman" w:eastAsia="Calibri" w:hAnsi="Times New Roman" w:cs="Times New Roman"/>
          <w:spacing w:val="2"/>
          <w:sz w:val="20"/>
          <w:szCs w:val="20"/>
          <w:lang w:val="en-GB"/>
        </w:rPr>
        <w:t>ig</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fr</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3"/>
          <w:sz w:val="20"/>
          <w:szCs w:val="20"/>
          <w:lang w:val="en-GB"/>
        </w:rPr>
        <w:t>c</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w:t>
      </w:r>
    </w:p>
    <w:p w14:paraId="551C0710" w14:textId="77777777" w:rsidR="00BD5184" w:rsidRPr="004B4EC0" w:rsidRDefault="00BD5184" w:rsidP="00BD5184">
      <w:pPr>
        <w:spacing w:before="5" w:line="276" w:lineRule="auto"/>
        <w:rPr>
          <w:rFonts w:ascii="Times New Roman" w:hAnsi="Times New Roman" w:cs="Times New Roman"/>
          <w:sz w:val="20"/>
          <w:szCs w:val="20"/>
          <w:lang w:val="en-GB"/>
        </w:rPr>
      </w:pPr>
    </w:p>
    <w:p w14:paraId="2F47D9DD"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6</w:t>
      </w:r>
    </w:p>
    <w:p w14:paraId="727DC015" w14:textId="77777777" w:rsidR="00BD5184" w:rsidRPr="004B4EC0" w:rsidRDefault="00BD5184" w:rsidP="00BD5184">
      <w:pPr>
        <w:spacing w:before="3" w:line="276" w:lineRule="auto"/>
        <w:rPr>
          <w:rFonts w:ascii="Times New Roman" w:hAnsi="Times New Roman" w:cs="Times New Roman"/>
          <w:sz w:val="20"/>
          <w:szCs w:val="20"/>
          <w:lang w:val="en-GB"/>
        </w:rPr>
      </w:pPr>
    </w:p>
    <w:p w14:paraId="5D3EECCC" w14:textId="77777777" w:rsidR="00BD5184" w:rsidRPr="004B4EC0" w:rsidRDefault="00BD5184" w:rsidP="00BD5184">
      <w:pPr>
        <w:spacing w:line="276" w:lineRule="auto"/>
        <w:ind w:left="107"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nd</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ye</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pacing w:val="-2"/>
          <w:sz w:val="20"/>
          <w:szCs w:val="20"/>
          <w:lang w:val="en-GB"/>
        </w:rPr>
        <w: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ye</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r.</w:t>
      </w:r>
    </w:p>
    <w:p w14:paraId="520F4206" w14:textId="77777777" w:rsidR="00BD5184" w:rsidRPr="004B4EC0" w:rsidRDefault="00BD5184" w:rsidP="00BD5184">
      <w:pPr>
        <w:spacing w:before="19" w:line="276" w:lineRule="auto"/>
        <w:rPr>
          <w:rFonts w:ascii="Times New Roman" w:hAnsi="Times New Roman" w:cs="Times New Roman"/>
          <w:sz w:val="20"/>
          <w:szCs w:val="20"/>
          <w:lang w:val="en-GB"/>
        </w:rPr>
      </w:pPr>
    </w:p>
    <w:p w14:paraId="2E64B9F2"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7</w:t>
      </w:r>
    </w:p>
    <w:p w14:paraId="693E439E" w14:textId="77777777" w:rsidR="00BD5184" w:rsidRPr="004B4EC0" w:rsidRDefault="00BD5184" w:rsidP="00BD5184">
      <w:pPr>
        <w:spacing w:before="19" w:line="276" w:lineRule="auto"/>
        <w:rPr>
          <w:rFonts w:ascii="Times New Roman" w:hAnsi="Times New Roman" w:cs="Times New Roman"/>
          <w:sz w:val="20"/>
          <w:szCs w:val="20"/>
          <w:lang w:val="en-GB"/>
        </w:rPr>
      </w:pPr>
    </w:p>
    <w:p w14:paraId="14B4E1E9" w14:textId="77777777" w:rsidR="00BD5184" w:rsidRPr="004B4EC0" w:rsidRDefault="00BD5184" w:rsidP="00BD5184">
      <w:pPr>
        <w:pStyle w:val="Akapitzlist"/>
        <w:widowControl w:val="0"/>
        <w:numPr>
          <w:ilvl w:val="0"/>
          <w:numId w:val="46"/>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A</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7A4B757E" w14:textId="77777777" w:rsidR="00BD5184" w:rsidRPr="004B4EC0" w:rsidRDefault="00BD5184" w:rsidP="00BD5184">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lastRenderedPageBreak/>
        <w:t>share capital,</w:t>
      </w:r>
    </w:p>
    <w:p w14:paraId="3BE75869" w14:textId="77777777" w:rsidR="00BD5184" w:rsidRPr="004B4EC0" w:rsidRDefault="00BD5184" w:rsidP="00BD5184">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reserve capital</w:t>
      </w:r>
    </w:p>
    <w:p w14:paraId="353794E1" w14:textId="77777777" w:rsidR="00BD5184" w:rsidRPr="004B4EC0" w:rsidRDefault="00BD5184" w:rsidP="00BD5184">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supplementary capitals,</w:t>
      </w:r>
    </w:p>
    <w:p w14:paraId="30574252" w14:textId="77777777" w:rsidR="00BD5184" w:rsidRPr="004B4EC0" w:rsidRDefault="00BD5184" w:rsidP="00BD5184">
      <w:pPr>
        <w:pStyle w:val="Akapitzlist"/>
        <w:widowControl w:val="0"/>
        <w:numPr>
          <w:ilvl w:val="0"/>
          <w:numId w:val="47"/>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1"/>
          <w:sz w:val="20"/>
          <w:szCs w:val="20"/>
          <w:lang w:val="en-GB"/>
        </w:rPr>
        <w:t>w</w:t>
      </w:r>
      <w:r w:rsidRPr="004B4EC0">
        <w:rPr>
          <w:rFonts w:ascii="Times New Roman" w:hAnsi="Times New Roman"/>
          <w:sz w:val="20"/>
          <w:szCs w:val="20"/>
          <w:lang w:val="en-GB"/>
        </w:rPr>
        <w:t>.</w:t>
      </w:r>
    </w:p>
    <w:p w14:paraId="1E9821AD" w14:textId="77777777" w:rsidR="00BD5184" w:rsidRPr="004B4EC0" w:rsidRDefault="00BD5184" w:rsidP="00BD5184">
      <w:pPr>
        <w:pStyle w:val="Akapitzlist"/>
        <w:widowControl w:val="0"/>
        <w:numPr>
          <w:ilvl w:val="0"/>
          <w:numId w:val="46"/>
        </w:numPr>
        <w:spacing w:before="52" w:line="276" w:lineRule="auto"/>
        <w:ind w:left="707" w:right="-20"/>
        <w:rPr>
          <w:rFonts w:ascii="Times New Roman" w:hAnsi="Times New Roman"/>
          <w:sz w:val="20"/>
          <w:szCs w:val="20"/>
          <w:lang w:val="en-GB"/>
        </w:rPr>
      </w:pPr>
      <w:r w:rsidRPr="004B4EC0">
        <w:rPr>
          <w:rFonts w:ascii="Times New Roman" w:hAnsi="Times New Roman"/>
          <w:spacing w:val="-1"/>
          <w:sz w:val="20"/>
          <w:szCs w:val="20"/>
          <w:lang w:val="en-GB"/>
        </w:rPr>
        <w:t>Supp</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eme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z w:val="20"/>
          <w:szCs w:val="20"/>
          <w:lang w:val="en-GB"/>
        </w:rPr>
        <w:t>ary</w:t>
      </w:r>
      <w:r w:rsidRPr="004B4EC0">
        <w:rPr>
          <w:rFonts w:ascii="Times New Roman" w:hAnsi="Times New Roman"/>
          <w:spacing w:val="3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an</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1"/>
          <w:sz w:val="20"/>
          <w:szCs w:val="20"/>
          <w:lang w:val="en-GB"/>
        </w:rPr>
        <w:t>b</w:t>
      </w:r>
      <w:r w:rsidRPr="004B4EC0">
        <w:rPr>
          <w:rFonts w:ascii="Times New Roman" w:hAnsi="Times New Roman"/>
          <w:spacing w:val="-3"/>
          <w:sz w:val="20"/>
          <w:szCs w:val="20"/>
          <w:lang w:val="en-GB"/>
        </w:rPr>
        <w:t>l</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o</w:t>
      </w:r>
      <w:r w:rsidRPr="004B4EC0">
        <w:rPr>
          <w:rFonts w:ascii="Times New Roman" w:hAnsi="Times New Roman"/>
          <w:spacing w:val="30"/>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ve</w:t>
      </w:r>
      <w:r w:rsidRPr="004B4EC0">
        <w:rPr>
          <w:rFonts w:ascii="Times New Roman" w:hAnsi="Times New Roman"/>
          <w:sz w:val="20"/>
          <w:szCs w:val="20"/>
          <w:lang w:val="en-GB"/>
        </w:rPr>
        <w:t>r</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v</w:t>
      </w:r>
      <w:r w:rsidRPr="004B4EC0">
        <w:rPr>
          <w:rFonts w:ascii="Times New Roman" w:hAnsi="Times New Roman"/>
          <w:sz w:val="20"/>
          <w:szCs w:val="20"/>
          <w:lang w:val="en-GB"/>
        </w:rPr>
        <w:t>ar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ou</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x</w:t>
      </w:r>
      <w:r w:rsidRPr="004B4EC0">
        <w:rPr>
          <w:rFonts w:ascii="Times New Roman" w:hAnsi="Times New Roman"/>
          <w:spacing w:val="-6"/>
          <w:sz w:val="20"/>
          <w:szCs w:val="20"/>
          <w:lang w:val="en-GB"/>
        </w:rPr>
        <w:t>p</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o</w:t>
      </w:r>
      <w:r w:rsidRPr="004B4EC0">
        <w:rPr>
          <w:rFonts w:ascii="Times New Roman" w:hAnsi="Times New Roman"/>
          <w:sz w:val="20"/>
          <w:szCs w:val="20"/>
          <w:lang w:val="en-GB"/>
        </w:rPr>
        <w:t>ss</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9"/>
          <w:sz w:val="20"/>
          <w:szCs w:val="20"/>
          <w:lang w:val="en-GB"/>
        </w:rPr>
        <w:t xml:space="preserve"> </w:t>
      </w:r>
      <w:r w:rsidRPr="004B4EC0">
        <w:rPr>
          <w:rFonts w:ascii="Times New Roman" w:hAnsi="Times New Roman"/>
          <w:spacing w:val="-1"/>
          <w:sz w:val="20"/>
          <w:szCs w:val="20"/>
          <w:lang w:val="en-GB"/>
        </w:rPr>
        <w:t>pu</w:t>
      </w:r>
      <w:r w:rsidRPr="004B4EC0">
        <w:rPr>
          <w:rFonts w:ascii="Times New Roman" w:hAnsi="Times New Roman"/>
          <w:sz w:val="20"/>
          <w:szCs w:val="20"/>
          <w:lang w:val="en-GB"/>
        </w:rPr>
        <w:t>rs</w:t>
      </w:r>
      <w:r w:rsidRPr="004B4EC0">
        <w:rPr>
          <w:rFonts w:ascii="Times New Roman" w:hAnsi="Times New Roman"/>
          <w:spacing w:val="-1"/>
          <w:sz w:val="20"/>
          <w:szCs w:val="20"/>
          <w:lang w:val="en-GB"/>
        </w:rPr>
        <w:t>u</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29"/>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o</w:t>
      </w:r>
      <w:r w:rsidRPr="004B4EC0">
        <w:rPr>
          <w:rFonts w:ascii="Times New Roman" w:hAnsi="Times New Roman"/>
          <w:spacing w:val="30"/>
          <w:sz w:val="20"/>
          <w:szCs w:val="20"/>
          <w:lang w:val="en-GB"/>
        </w:rPr>
        <w:t xml:space="preserve"> </w:t>
      </w:r>
      <w:r w:rsidRPr="004B4EC0">
        <w:rPr>
          <w:rFonts w:ascii="Times New Roman" w:hAnsi="Times New Roman"/>
          <w:sz w:val="20"/>
          <w:szCs w:val="20"/>
          <w:lang w:val="en-GB"/>
        </w:rPr>
        <w:t>a 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aw</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pu</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h</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4D50B42D" w14:textId="77777777" w:rsidR="00BD5184" w:rsidRPr="004B4EC0" w:rsidRDefault="00BD5184" w:rsidP="00BD5184">
      <w:pPr>
        <w:spacing w:line="276" w:lineRule="auto"/>
        <w:ind w:right="4189"/>
        <w:jc w:val="center"/>
        <w:rPr>
          <w:rFonts w:ascii="Times New Roman" w:eastAsia="Calibri" w:hAnsi="Times New Roman" w:cs="Times New Roman"/>
          <w:spacing w:val="1"/>
          <w:sz w:val="20"/>
          <w:szCs w:val="20"/>
          <w:lang w:val="en-GB"/>
        </w:rPr>
      </w:pPr>
    </w:p>
    <w:p w14:paraId="2C1D0362" w14:textId="77777777" w:rsidR="00BD5184" w:rsidRPr="004B4EC0" w:rsidRDefault="00BD5184" w:rsidP="00BD5184">
      <w:pPr>
        <w:spacing w:line="276" w:lineRule="auto"/>
        <w:ind w:right="-2"/>
        <w:jc w:val="center"/>
        <w:rPr>
          <w:rFonts w:ascii="Times New Roman" w:eastAsia="Calibri" w:hAnsi="Times New Roman" w:cs="Times New Roman"/>
          <w:spacing w:val="3"/>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18</w:t>
      </w:r>
    </w:p>
    <w:p w14:paraId="701782B1" w14:textId="77777777" w:rsidR="00BD5184" w:rsidRPr="004B4EC0" w:rsidRDefault="00BD5184" w:rsidP="00BD5184">
      <w:pPr>
        <w:spacing w:line="276" w:lineRule="auto"/>
        <w:ind w:right="24"/>
        <w:rPr>
          <w:rFonts w:ascii="Times New Roman" w:eastAsia="Calibri" w:hAnsi="Times New Roman" w:cs="Times New Roman"/>
          <w:sz w:val="20"/>
          <w:szCs w:val="20"/>
          <w:lang w:val="en-GB"/>
        </w:rPr>
      </w:pPr>
    </w:p>
    <w:p w14:paraId="50FDB410" w14:textId="77777777" w:rsidR="00BD5184" w:rsidRPr="004B4EC0" w:rsidRDefault="00BD5184" w:rsidP="00BD5184">
      <w:pPr>
        <w:pStyle w:val="Akapitzlist"/>
        <w:widowControl w:val="0"/>
        <w:numPr>
          <w:ilvl w:val="0"/>
          <w:numId w:val="49"/>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Company's</w:t>
      </w:r>
      <w:r w:rsidRPr="004B4EC0">
        <w:rPr>
          <w:rFonts w:ascii="Times New Roman" w:hAnsi="Times New Roman"/>
          <w:sz w:val="20"/>
          <w:szCs w:val="20"/>
          <w:lang w:val="en-GB"/>
        </w:rPr>
        <w:t xml:space="preserve"> profit can be used, in particular, for:</w:t>
      </w:r>
    </w:p>
    <w:p w14:paraId="2FF1BC14" w14:textId="77777777" w:rsidR="00BD5184" w:rsidRPr="004B4EC0" w:rsidRDefault="00BD5184" w:rsidP="00BD5184">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write-offs for reserve capital,</w:t>
      </w:r>
    </w:p>
    <w:p w14:paraId="67C9252D" w14:textId="77777777" w:rsidR="00BD5184" w:rsidRPr="004B4EC0" w:rsidRDefault="00BD5184" w:rsidP="00BD5184">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dividends for shareholders,</w:t>
      </w:r>
    </w:p>
    <w:p w14:paraId="2AA42E5A" w14:textId="77777777" w:rsidR="00BD5184" w:rsidRPr="004B4EC0" w:rsidRDefault="00BD5184" w:rsidP="00BD5184">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write-offs to supply the reserves created in the Company,</w:t>
      </w:r>
    </w:p>
    <w:p w14:paraId="779307F6" w14:textId="77777777" w:rsidR="00BD5184" w:rsidRPr="004B4EC0" w:rsidRDefault="00BD5184" w:rsidP="00BD5184">
      <w:pPr>
        <w:pStyle w:val="Akapitzlist"/>
        <w:widowControl w:val="0"/>
        <w:numPr>
          <w:ilvl w:val="0"/>
          <w:numId w:val="48"/>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 targets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ou</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w:t>
      </w:r>
    </w:p>
    <w:p w14:paraId="5EA55D54" w14:textId="77777777" w:rsidR="00BD5184" w:rsidRPr="004B4EC0" w:rsidRDefault="00BD5184" w:rsidP="00BD5184">
      <w:pPr>
        <w:pStyle w:val="Akapitzlist"/>
        <w:widowControl w:val="0"/>
        <w:numPr>
          <w:ilvl w:val="0"/>
          <w:numId w:val="49"/>
        </w:numPr>
        <w:spacing w:before="38" w:line="276" w:lineRule="auto"/>
        <w:ind w:right="-20"/>
        <w:rPr>
          <w:rFonts w:ascii="Times New Roman" w:hAnsi="Times New Roman"/>
          <w:spacing w:val="2"/>
          <w:sz w:val="20"/>
          <w:szCs w:val="20"/>
          <w:lang w:val="en-GB"/>
        </w:rPr>
      </w:pPr>
      <w:r w:rsidRPr="004B4EC0">
        <w:rPr>
          <w:rFonts w:ascii="Times New Roman" w:hAnsi="Times New Roman"/>
          <w:spacing w:val="2"/>
          <w:sz w:val="20"/>
          <w:szCs w:val="20"/>
          <w:lang w:val="en-GB"/>
        </w:rPr>
        <w:t>The General Meeting shall determine a dividend day and the closing date for the dividend payment, unless the provisions of the Code of Commercial Companies and Partnerships provide otherwise.</w:t>
      </w:r>
    </w:p>
    <w:p w14:paraId="08FA4E30" w14:textId="77777777" w:rsidR="00BD5184" w:rsidRPr="004B4EC0" w:rsidRDefault="00BD5184" w:rsidP="00BD5184">
      <w:pPr>
        <w:pStyle w:val="Akapitzlist"/>
        <w:widowControl w:val="0"/>
        <w:numPr>
          <w:ilvl w:val="0"/>
          <w:numId w:val="49"/>
        </w:numPr>
        <w:spacing w:before="38" w:line="276" w:lineRule="auto"/>
        <w:ind w:right="-20"/>
        <w:rPr>
          <w:rFonts w:ascii="Times New Roman" w:hAnsi="Times New Roman"/>
          <w:spacing w:val="2"/>
          <w:sz w:val="20"/>
          <w:szCs w:val="20"/>
          <w:lang w:val="en-GB"/>
        </w:rPr>
      </w:pPr>
      <w:r w:rsidRPr="004B4EC0">
        <w:rPr>
          <w:rFonts w:ascii="Times New Roman" w:hAnsi="Times New Roman"/>
          <w:spacing w:val="2"/>
          <w:sz w:val="20"/>
          <w:szCs w:val="20"/>
          <w:lang w:val="en-GB"/>
        </w:rPr>
        <w:t>The Supervisory Board shall elect an auditor to examine financial statements of the Company for the previous financial year.</w:t>
      </w:r>
    </w:p>
    <w:p w14:paraId="059645C8" w14:textId="77777777" w:rsidR="00BD5184" w:rsidRPr="004B4EC0" w:rsidRDefault="00BD5184" w:rsidP="00BD5184">
      <w:pPr>
        <w:pStyle w:val="Akapitzlist"/>
        <w:widowControl w:val="0"/>
        <w:numPr>
          <w:ilvl w:val="0"/>
          <w:numId w:val="49"/>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Under the terms specified in Article 349 of the Commercial Companies Code, the Management Board is authorized to pay to shareholders, with the consent of the Supervisory Board, an interim dividend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ye</w:t>
      </w:r>
      <w:r w:rsidRPr="004B4EC0">
        <w:rPr>
          <w:rFonts w:ascii="Times New Roman" w:hAnsi="Times New Roman"/>
          <w:sz w:val="20"/>
          <w:szCs w:val="20"/>
          <w:lang w:val="en-GB"/>
        </w:rPr>
        <w:t>ar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4"/>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at</w:t>
      </w:r>
      <w:r w:rsidRPr="004B4EC0">
        <w:rPr>
          <w:rFonts w:ascii="Times New Roman" w:hAnsi="Times New Roman"/>
          <w:spacing w:val="-4"/>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h</w:t>
      </w:r>
      <w:r w:rsidRPr="004B4EC0">
        <w:rPr>
          <w:rFonts w:ascii="Times New Roman" w:hAnsi="Times New Roman"/>
          <w:sz w:val="20"/>
          <w:szCs w:val="20"/>
          <w:lang w:val="en-GB"/>
        </w:rPr>
        <w:t>as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z w:val="20"/>
          <w:szCs w:val="20"/>
          <w:lang w:val="en-GB"/>
        </w:rPr>
        <w:t>ff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und</w:t>
      </w:r>
      <w:r w:rsidRPr="004B4EC0">
        <w:rPr>
          <w:rFonts w:ascii="Times New Roman" w:hAnsi="Times New Roman"/>
          <w:sz w:val="20"/>
          <w:szCs w:val="20"/>
          <w:lang w:val="en-GB"/>
        </w:rPr>
        <w:t>s</w:t>
      </w:r>
      <w:r w:rsidRPr="004B4EC0">
        <w:rPr>
          <w:rFonts w:ascii="Times New Roman" w:hAnsi="Times New Roman"/>
          <w:color w:val="FF0000"/>
          <w:sz w:val="20"/>
          <w:szCs w:val="20"/>
          <w:lang w:val="en-GB"/>
        </w:rPr>
        <w:t>.</w:t>
      </w:r>
    </w:p>
    <w:p w14:paraId="70FFC1ED" w14:textId="77777777" w:rsidR="00BD5184" w:rsidRPr="004B4EC0" w:rsidRDefault="00BD5184" w:rsidP="00BD5184">
      <w:pPr>
        <w:spacing w:before="5" w:line="276" w:lineRule="auto"/>
        <w:rPr>
          <w:rFonts w:ascii="Times New Roman" w:hAnsi="Times New Roman" w:cs="Times New Roman"/>
          <w:sz w:val="20"/>
          <w:szCs w:val="20"/>
          <w:lang w:val="en-GB"/>
        </w:rPr>
      </w:pPr>
    </w:p>
    <w:p w14:paraId="1EBF8AC0" w14:textId="77777777" w:rsidR="00BD5184" w:rsidRPr="004B4EC0" w:rsidRDefault="00BD5184" w:rsidP="00BD5184">
      <w:pPr>
        <w:spacing w:line="276" w:lineRule="auto"/>
        <w:rPr>
          <w:rFonts w:ascii="Times New Roman" w:hAnsi="Times New Roman" w:cs="Times New Roman"/>
          <w:sz w:val="20"/>
          <w:szCs w:val="20"/>
          <w:lang w:val="en-GB"/>
        </w:rPr>
      </w:pPr>
    </w:p>
    <w:p w14:paraId="353A9FB9" w14:textId="77777777" w:rsidR="00BD5184" w:rsidRPr="004B4EC0" w:rsidRDefault="00BD5184" w:rsidP="00BD5184">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3"/>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9</w:t>
      </w:r>
    </w:p>
    <w:p w14:paraId="250E49FC" w14:textId="77777777" w:rsidR="00BD5184" w:rsidRPr="004B4EC0" w:rsidRDefault="00BD5184" w:rsidP="00BD5184">
      <w:pPr>
        <w:spacing w:before="19" w:line="276" w:lineRule="auto"/>
        <w:rPr>
          <w:rFonts w:ascii="Times New Roman" w:hAnsi="Times New Roman" w:cs="Times New Roman"/>
          <w:sz w:val="20"/>
          <w:szCs w:val="20"/>
          <w:lang w:val="en-GB"/>
        </w:rPr>
      </w:pPr>
    </w:p>
    <w:p w14:paraId="303910DB" w14:textId="77777777" w:rsidR="00BD5184" w:rsidRPr="004B4EC0" w:rsidRDefault="00BD5184" w:rsidP="00BD5184">
      <w:pPr>
        <w:spacing w:line="276" w:lineRule="auto"/>
        <w:ind w:left="107" w:right="58"/>
        <w:rPr>
          <w:rFonts w:ascii="Times New Roman" w:hAnsi="Times New Roman" w:cs="Times New Roman"/>
          <w:sz w:val="20"/>
          <w:szCs w:val="20"/>
          <w:lang w:val="en-GB"/>
        </w:rPr>
      </w:pP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ev</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4"/>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3"/>
          <w:sz w:val="20"/>
          <w:szCs w:val="20"/>
          <w:lang w:val="en-GB"/>
        </w:rPr>
        <w:t>m</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6"/>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pp</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no</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w:t>
      </w:r>
    </w:p>
    <w:p w14:paraId="18485FE7" w14:textId="77777777" w:rsidR="00BD5184" w:rsidRPr="004B4EC0" w:rsidRDefault="00BD5184" w:rsidP="00BD5184">
      <w:pPr>
        <w:rPr>
          <w:rFonts w:ascii="Times New Roman" w:hAnsi="Times New Roman" w:cs="Times New Roman"/>
          <w:sz w:val="20"/>
          <w:szCs w:val="20"/>
          <w:lang w:val="en-GB"/>
        </w:rPr>
      </w:pPr>
    </w:p>
    <w:p w14:paraId="2B93D931" w14:textId="77777777" w:rsidR="00BD5184" w:rsidRPr="004B4EC0" w:rsidRDefault="00BD5184" w:rsidP="00BD5184">
      <w:pPr>
        <w:spacing w:line="276" w:lineRule="auto"/>
        <w:jc w:val="both"/>
        <w:rPr>
          <w:rFonts w:ascii="Times New Roman" w:hAnsi="Times New Roman" w:cs="Times New Roman"/>
          <w:sz w:val="20"/>
          <w:szCs w:val="20"/>
          <w:lang w:val="en-GB" w:eastAsia="pl-PL"/>
        </w:rPr>
      </w:pPr>
    </w:p>
    <w:p w14:paraId="61FFF016" w14:textId="1221DEDC" w:rsidR="00BD5184" w:rsidRPr="004B4EC0" w:rsidRDefault="00BD5184" w:rsidP="00BD5184">
      <w:pPr>
        <w:widowControl w:val="0"/>
        <w:numPr>
          <w:ilvl w:val="0"/>
          <w:numId w:val="23"/>
        </w:numPr>
        <w:autoSpaceDE w:val="0"/>
        <w:autoSpaceDN w:val="0"/>
        <w:adjustRightInd w:val="0"/>
        <w:spacing w:after="120" w:line="276" w:lineRule="auto"/>
        <w:ind w:left="426" w:hanging="426"/>
        <w:jc w:val="both"/>
        <w:rPr>
          <w:rFonts w:ascii="Times New Roman" w:hAnsi="Times New Roman" w:cs="Times New Roman"/>
          <w:sz w:val="20"/>
          <w:szCs w:val="20"/>
          <w:lang w:val="en-GB" w:eastAsia="pl-PL"/>
        </w:rPr>
      </w:pPr>
      <w:r w:rsidRPr="004B4EC0">
        <w:rPr>
          <w:rFonts w:ascii="Times New Roman" w:hAnsi="Times New Roman" w:cs="Times New Roman"/>
          <w:sz w:val="20"/>
          <w:szCs w:val="20"/>
          <w:lang w:val="en-GB" w:eastAsia="pl-PL"/>
        </w:rPr>
        <w:t>This resolution shall come into force as of the date of its adoption, subject to the necessity of registration by the competent registry court of the amendments to the Company's Statutes resulting from the Resolution No. [_]/202</w:t>
      </w:r>
      <w:r w:rsidR="00B07294">
        <w:rPr>
          <w:rFonts w:ascii="Times New Roman" w:hAnsi="Times New Roman" w:cs="Times New Roman"/>
          <w:sz w:val="20"/>
          <w:szCs w:val="20"/>
          <w:lang w:val="en-GB" w:eastAsia="pl-PL"/>
        </w:rPr>
        <w:t>3</w:t>
      </w:r>
      <w:r w:rsidRPr="004B4EC0">
        <w:rPr>
          <w:rFonts w:ascii="Times New Roman" w:hAnsi="Times New Roman" w:cs="Times New Roman"/>
          <w:sz w:val="20"/>
          <w:szCs w:val="20"/>
          <w:lang w:val="en-GB" w:eastAsia="pl-PL"/>
        </w:rPr>
        <w:t xml:space="preserve"> of the Ordinary General Meeting of the Company dated </w:t>
      </w:r>
      <w:r w:rsidR="00B07294">
        <w:rPr>
          <w:rFonts w:ascii="Times New Roman" w:hAnsi="Times New Roman" w:cs="Times New Roman"/>
          <w:sz w:val="20"/>
          <w:szCs w:val="20"/>
          <w:lang w:val="en-GB" w:eastAsia="pl-PL"/>
        </w:rPr>
        <w:t>22</w:t>
      </w:r>
      <w:r w:rsidRPr="004B4EC0">
        <w:rPr>
          <w:rFonts w:ascii="Times New Roman" w:hAnsi="Times New Roman" w:cs="Times New Roman"/>
          <w:sz w:val="20"/>
          <w:szCs w:val="20"/>
          <w:lang w:val="en-GB" w:eastAsia="pl-PL"/>
        </w:rPr>
        <w:t xml:space="preserve"> May 202</w:t>
      </w:r>
      <w:r w:rsidR="00B07294">
        <w:rPr>
          <w:rFonts w:ascii="Times New Roman" w:hAnsi="Times New Roman" w:cs="Times New Roman"/>
          <w:sz w:val="20"/>
          <w:szCs w:val="20"/>
          <w:lang w:val="en-GB" w:eastAsia="pl-PL"/>
        </w:rPr>
        <w:t>3</w:t>
      </w:r>
    </w:p>
    <w:p w14:paraId="32AA5A2E" w14:textId="77777777" w:rsidR="00BD5184" w:rsidRPr="004B4EC0" w:rsidRDefault="00BD5184" w:rsidP="00BD5184">
      <w:pPr>
        <w:jc w:val="both"/>
        <w:rPr>
          <w:rFonts w:ascii="Times New Roman" w:hAnsi="Times New Roman" w:cs="Times New Roman"/>
          <w:iCs/>
          <w:sz w:val="20"/>
          <w:szCs w:val="20"/>
          <w:lang w:val="en-GB" w:eastAsia="pl-PL"/>
        </w:rPr>
      </w:pPr>
    </w:p>
    <w:p w14:paraId="4C52568D" w14:textId="77777777" w:rsidR="00BD5184" w:rsidRPr="004B4EC0" w:rsidRDefault="00BD5184" w:rsidP="00BD5184">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DCF2FC6" w14:textId="77777777" w:rsidR="00BD5184" w:rsidRPr="004B4EC0" w:rsidRDefault="00BD5184" w:rsidP="00BD5184">
      <w:pPr>
        <w:autoSpaceDE w:val="0"/>
        <w:autoSpaceDN w:val="0"/>
        <w:adjustRightInd w:val="0"/>
        <w:spacing w:after="0" w:line="240" w:lineRule="auto"/>
        <w:jc w:val="both"/>
        <w:rPr>
          <w:rFonts w:ascii="Times New Roman" w:eastAsia="Times New Roman" w:hAnsi="Times New Roman" w:cs="Times New Roman"/>
          <w:iCs/>
          <w:sz w:val="20"/>
          <w:szCs w:val="20"/>
          <w:lang w:val="en-GB" w:eastAsia="pl-PL"/>
        </w:rPr>
      </w:pPr>
      <w:r w:rsidRPr="004B4EC0">
        <w:rPr>
          <w:rFonts w:ascii="Times New Roman" w:hAnsi="Times New Roman" w:cs="Times New Roman"/>
          <w:i/>
          <w:iCs/>
          <w:sz w:val="20"/>
          <w:szCs w:val="20"/>
          <w:lang w:val="en-GB" w:eastAsia="pl-PL"/>
        </w:rPr>
        <w:t>The draft resolution concerns the adoption of the uniform text of the Company’s Statutes. The need to adopt the resolution results from the fact that the agenda of this General Meeting includes a draft resolution regarding the introduction of amendments to the Company’s Statutes resulting from the decrease in the share capital of the Company. Consequently, it is necessary to adopt the uniform text of the Company’s Statutes, taking into account the adopted amendments.</w:t>
      </w:r>
    </w:p>
    <w:p w14:paraId="60687C85" w14:textId="77777777" w:rsidR="00BD5184" w:rsidRPr="004B4EC0" w:rsidRDefault="00BD5184" w:rsidP="00BD5184">
      <w:pPr>
        <w:pBdr>
          <w:bottom w:val="single" w:sz="12" w:space="1" w:color="auto"/>
        </w:pBdr>
        <w:rPr>
          <w:rFonts w:ascii="Times New Roman" w:hAnsi="Times New Roman" w:cs="Times New Roman"/>
          <w:sz w:val="20"/>
          <w:szCs w:val="20"/>
          <w:lang w:val="en-GB"/>
        </w:rPr>
      </w:pPr>
    </w:p>
    <w:p w14:paraId="237DDFFF" w14:textId="77777777" w:rsidR="00BD5184" w:rsidRPr="004B4EC0" w:rsidRDefault="00BD5184" w:rsidP="00BD5184">
      <w:pPr>
        <w:rPr>
          <w:rFonts w:ascii="Times New Roman" w:hAnsi="Times New Roman" w:cs="Times New Roman"/>
          <w:sz w:val="20"/>
          <w:szCs w:val="20"/>
          <w:lang w:val="en-GB"/>
        </w:rPr>
      </w:pPr>
    </w:p>
    <w:p w14:paraId="2F06FFC5" w14:textId="77777777" w:rsidR="00BD5184" w:rsidRPr="004B4EC0" w:rsidRDefault="00BD5184" w:rsidP="00BD5184">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D5184" w:rsidRPr="004B4EC0" w14:paraId="2AAF87A8" w14:textId="77777777" w:rsidTr="00AD3DD5">
        <w:tc>
          <w:tcPr>
            <w:tcW w:w="3020" w:type="dxa"/>
          </w:tcPr>
          <w:p w14:paraId="3A8F0301" w14:textId="77777777" w:rsidR="00BD5184" w:rsidRPr="004B4EC0" w:rsidRDefault="00BD5184" w:rsidP="00AD3DD5">
            <w:pPr>
              <w:rPr>
                <w:b/>
                <w:lang w:val="en-GB"/>
              </w:rPr>
            </w:pPr>
          </w:p>
        </w:tc>
        <w:tc>
          <w:tcPr>
            <w:tcW w:w="3020" w:type="dxa"/>
          </w:tcPr>
          <w:p w14:paraId="1B73206C" w14:textId="77777777" w:rsidR="00BD5184" w:rsidRPr="004B4EC0" w:rsidRDefault="00BD5184" w:rsidP="00AD3DD5">
            <w:pPr>
              <w:rPr>
                <w:b/>
                <w:lang w:val="en-GB"/>
              </w:rPr>
            </w:pPr>
            <w:r w:rsidRPr="004B4EC0">
              <w:rPr>
                <w:b/>
                <w:lang w:val="en-GB"/>
              </w:rPr>
              <w:t>Number of votes:</w:t>
            </w:r>
          </w:p>
        </w:tc>
      </w:tr>
      <w:tr w:rsidR="00BD5184" w:rsidRPr="004B4EC0" w14:paraId="6767A689" w14:textId="77777777" w:rsidTr="00AD3DD5">
        <w:tc>
          <w:tcPr>
            <w:tcW w:w="3020" w:type="dxa"/>
          </w:tcPr>
          <w:p w14:paraId="2AF40941" w14:textId="77777777" w:rsidR="00BD5184" w:rsidRPr="004B4EC0" w:rsidRDefault="00BD5184" w:rsidP="00AD3DD5">
            <w:pPr>
              <w:rPr>
                <w:b/>
                <w:lang w:val="en-GB"/>
              </w:rPr>
            </w:pPr>
            <w:r w:rsidRPr="004B4EC0">
              <w:rPr>
                <w:b/>
                <w:lang w:val="en-GB"/>
              </w:rPr>
              <w:t xml:space="preserve">For: </w:t>
            </w:r>
          </w:p>
        </w:tc>
        <w:tc>
          <w:tcPr>
            <w:tcW w:w="3020" w:type="dxa"/>
          </w:tcPr>
          <w:p w14:paraId="6F13D88E" w14:textId="77777777" w:rsidR="00BD5184" w:rsidRPr="004B4EC0" w:rsidRDefault="00BD5184" w:rsidP="00AD3DD5">
            <w:pPr>
              <w:rPr>
                <w:b/>
                <w:lang w:val="en-GB"/>
              </w:rPr>
            </w:pPr>
          </w:p>
        </w:tc>
      </w:tr>
      <w:tr w:rsidR="00BD5184" w:rsidRPr="004B4EC0" w14:paraId="799F09FE" w14:textId="77777777" w:rsidTr="00AD3DD5">
        <w:tc>
          <w:tcPr>
            <w:tcW w:w="3020" w:type="dxa"/>
          </w:tcPr>
          <w:p w14:paraId="0E6CC5CA" w14:textId="77777777" w:rsidR="00BD5184" w:rsidRPr="004B4EC0" w:rsidRDefault="00BD5184" w:rsidP="00AD3DD5">
            <w:pPr>
              <w:rPr>
                <w:b/>
                <w:lang w:val="en-GB"/>
              </w:rPr>
            </w:pPr>
            <w:r w:rsidRPr="004B4EC0">
              <w:rPr>
                <w:b/>
                <w:lang w:val="en-GB"/>
              </w:rPr>
              <w:t xml:space="preserve">Against: </w:t>
            </w:r>
          </w:p>
        </w:tc>
        <w:tc>
          <w:tcPr>
            <w:tcW w:w="3020" w:type="dxa"/>
          </w:tcPr>
          <w:p w14:paraId="7DEC9F0F" w14:textId="77777777" w:rsidR="00BD5184" w:rsidRPr="004B4EC0" w:rsidRDefault="00BD5184" w:rsidP="00AD3DD5">
            <w:pPr>
              <w:rPr>
                <w:b/>
                <w:lang w:val="en-GB"/>
              </w:rPr>
            </w:pPr>
          </w:p>
        </w:tc>
      </w:tr>
      <w:tr w:rsidR="00BD5184" w:rsidRPr="004B4EC0" w14:paraId="257FBE7F" w14:textId="77777777" w:rsidTr="00AD3DD5">
        <w:tc>
          <w:tcPr>
            <w:tcW w:w="3020" w:type="dxa"/>
          </w:tcPr>
          <w:p w14:paraId="654F45BD" w14:textId="77777777" w:rsidR="00BD5184" w:rsidRPr="004B4EC0" w:rsidRDefault="00BD5184" w:rsidP="00AD3DD5">
            <w:pPr>
              <w:rPr>
                <w:b/>
                <w:lang w:val="en-GB"/>
              </w:rPr>
            </w:pPr>
            <w:r w:rsidRPr="004B4EC0">
              <w:rPr>
                <w:b/>
                <w:lang w:val="en-GB"/>
              </w:rPr>
              <w:t xml:space="preserve">Abstained: </w:t>
            </w:r>
          </w:p>
        </w:tc>
        <w:tc>
          <w:tcPr>
            <w:tcW w:w="3020" w:type="dxa"/>
          </w:tcPr>
          <w:p w14:paraId="2D33563A" w14:textId="77777777" w:rsidR="00BD5184" w:rsidRPr="004B4EC0" w:rsidRDefault="00BD5184" w:rsidP="00AD3DD5">
            <w:pPr>
              <w:rPr>
                <w:b/>
                <w:lang w:val="en-GB"/>
              </w:rPr>
            </w:pPr>
          </w:p>
        </w:tc>
      </w:tr>
    </w:tbl>
    <w:p w14:paraId="30BBD64B" w14:textId="77777777" w:rsidR="00BD5184" w:rsidRPr="004B4EC0" w:rsidRDefault="00BD5184" w:rsidP="00BD5184">
      <w:pPr>
        <w:rPr>
          <w:rFonts w:ascii="Times New Roman" w:hAnsi="Times New Roman" w:cs="Times New Roman"/>
          <w:b/>
          <w:sz w:val="20"/>
          <w:szCs w:val="20"/>
          <w:lang w:val="en-GB"/>
        </w:rPr>
      </w:pPr>
    </w:p>
    <w:p w14:paraId="3118D204" w14:textId="77777777" w:rsidR="00BD5184" w:rsidRPr="004B4EC0" w:rsidRDefault="00BD5184" w:rsidP="00BD5184">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lastRenderedPageBreak/>
        <w:t>Objection by the shareholder represented by the proxy: ……………………….……………………………………………………………………………………………………………………………………………………………………………….………………………………………</w:t>
      </w:r>
    </w:p>
    <w:p w14:paraId="203DA3F8" w14:textId="77777777" w:rsidR="00BD5184" w:rsidRPr="004B4EC0" w:rsidRDefault="00BD5184" w:rsidP="00BD5184">
      <w:pPr>
        <w:pStyle w:val="Akapitzlist"/>
        <w:ind w:left="870"/>
        <w:rPr>
          <w:rFonts w:ascii="Times New Roman" w:hAnsi="Times New Roman"/>
          <w:sz w:val="20"/>
          <w:szCs w:val="20"/>
          <w:lang w:val="en-GB"/>
        </w:rPr>
      </w:pPr>
    </w:p>
    <w:p w14:paraId="77C823A1" w14:textId="77777777" w:rsidR="00BD5184" w:rsidRPr="004B4EC0" w:rsidRDefault="00BD5184" w:rsidP="00BD5184">
      <w:pPr>
        <w:pStyle w:val="Akapitzlist"/>
        <w:ind w:left="870"/>
        <w:rPr>
          <w:rFonts w:ascii="Times New Roman" w:hAnsi="Times New Roman"/>
          <w:sz w:val="20"/>
          <w:szCs w:val="20"/>
          <w:lang w:val="en-GB"/>
        </w:rPr>
      </w:pPr>
    </w:p>
    <w:p w14:paraId="540BBCB7" w14:textId="77777777" w:rsidR="00BD5184" w:rsidRPr="004B4EC0" w:rsidRDefault="00BD5184" w:rsidP="00BD5184">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153A19A" w14:textId="77777777" w:rsidR="00BD5184" w:rsidRPr="004B4EC0" w:rsidRDefault="00BD5184" w:rsidP="00BD5184">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606B8B14" w14:textId="77777777" w:rsidR="00BD5184" w:rsidRPr="004B4EC0" w:rsidRDefault="00BD5184" w:rsidP="00BD5184">
      <w:pPr>
        <w:rPr>
          <w:rFonts w:ascii="Times New Roman" w:hAnsi="Times New Roman" w:cs="Times New Roman"/>
          <w:sz w:val="20"/>
          <w:szCs w:val="20"/>
          <w:lang w:val="en-GB"/>
        </w:rPr>
      </w:pPr>
    </w:p>
    <w:p w14:paraId="18C35AF4" w14:textId="77777777" w:rsidR="00BD5184" w:rsidRPr="004B4EC0" w:rsidRDefault="00BD5184" w:rsidP="00BD5184">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D5184" w:rsidRPr="004B4EC0" w14:paraId="3B704872" w14:textId="77777777" w:rsidTr="00AD3DD5">
        <w:tc>
          <w:tcPr>
            <w:tcW w:w="4530" w:type="dxa"/>
          </w:tcPr>
          <w:p w14:paraId="19851092" w14:textId="77777777" w:rsidR="00BD5184" w:rsidRPr="004B4EC0" w:rsidRDefault="00BD5184" w:rsidP="00AD3DD5">
            <w:pPr>
              <w:jc w:val="center"/>
              <w:rPr>
                <w:lang w:val="en-GB"/>
              </w:rPr>
            </w:pPr>
            <w:r w:rsidRPr="004B4EC0">
              <w:rPr>
                <w:lang w:val="en-GB"/>
              </w:rPr>
              <w:t>__________________________________</w:t>
            </w:r>
          </w:p>
          <w:p w14:paraId="20D960EC" w14:textId="77777777" w:rsidR="00BD5184" w:rsidRPr="004B4EC0" w:rsidRDefault="00BD5184" w:rsidP="00AD3DD5">
            <w:pPr>
              <w:jc w:val="center"/>
              <w:rPr>
                <w:lang w:val="en-GB"/>
              </w:rPr>
            </w:pPr>
            <w:r w:rsidRPr="004B4EC0">
              <w:rPr>
                <w:lang w:val="en-GB"/>
              </w:rPr>
              <w:t>Shareholder’s signature</w:t>
            </w:r>
          </w:p>
        </w:tc>
        <w:tc>
          <w:tcPr>
            <w:tcW w:w="4530" w:type="dxa"/>
          </w:tcPr>
          <w:p w14:paraId="4E67F3D5" w14:textId="77777777" w:rsidR="00BD5184" w:rsidRPr="004B4EC0" w:rsidRDefault="00BD5184" w:rsidP="00AD3DD5">
            <w:pPr>
              <w:jc w:val="center"/>
              <w:rPr>
                <w:lang w:val="en-GB"/>
              </w:rPr>
            </w:pPr>
            <w:r w:rsidRPr="004B4EC0">
              <w:rPr>
                <w:lang w:val="en-GB"/>
              </w:rPr>
              <w:t>__________________________________</w:t>
            </w:r>
          </w:p>
          <w:p w14:paraId="050211C4" w14:textId="77777777" w:rsidR="00BD5184" w:rsidRPr="004B4EC0" w:rsidRDefault="00BD5184" w:rsidP="00AD3DD5">
            <w:pPr>
              <w:jc w:val="center"/>
              <w:rPr>
                <w:lang w:val="en-GB"/>
              </w:rPr>
            </w:pPr>
            <w:r w:rsidRPr="004B4EC0">
              <w:rPr>
                <w:lang w:val="en-GB"/>
              </w:rPr>
              <w:t>Proxy’s signature</w:t>
            </w:r>
          </w:p>
        </w:tc>
      </w:tr>
    </w:tbl>
    <w:p w14:paraId="5D9818C0" w14:textId="2EFA67B3" w:rsidR="00BD5184" w:rsidRPr="004B4EC0" w:rsidRDefault="00BD5184" w:rsidP="00BD5184">
      <w:pPr>
        <w:rPr>
          <w:rFonts w:ascii="Times New Roman" w:eastAsia="Times New Roman" w:hAnsi="Times New Roman" w:cs="Times New Roman"/>
          <w:b/>
          <w:sz w:val="20"/>
          <w:szCs w:val="20"/>
          <w:u w:val="single"/>
          <w:lang w:val="en-GB" w:eastAsia="pl-PL"/>
        </w:rPr>
      </w:pPr>
    </w:p>
    <w:sectPr w:rsidR="00BD5184" w:rsidRPr="004B4EC0" w:rsidSect="009A22A2">
      <w:pgSz w:w="11906" w:h="16838"/>
      <w:pgMar w:top="709" w:right="141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7337E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 w15:restartNumberingAfterBreak="0">
    <w:nsid w:val="064377FD"/>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 w15:restartNumberingAfterBreak="0">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72175"/>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5" w15:restartNumberingAfterBreak="0">
    <w:nsid w:val="0D9E105D"/>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 w15:restartNumberingAfterBreak="0">
    <w:nsid w:val="0E131A05"/>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 w15:restartNumberingAfterBreak="0">
    <w:nsid w:val="0F281A6E"/>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8" w15:restartNumberingAfterBreak="0">
    <w:nsid w:val="0FA60DD8"/>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9" w15:restartNumberingAfterBreak="0">
    <w:nsid w:val="1244752F"/>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0" w15:restartNumberingAfterBreak="0">
    <w:nsid w:val="142F74B7"/>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1" w15:restartNumberingAfterBreak="0">
    <w:nsid w:val="173E6413"/>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12" w15:restartNumberingAfterBreak="0">
    <w:nsid w:val="1A0733F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3" w15:restartNumberingAfterBreak="0">
    <w:nsid w:val="1BCE5A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 w15:restartNumberingAfterBreak="0">
    <w:nsid w:val="1C0C3FB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5" w15:restartNumberingAfterBreak="0">
    <w:nsid w:val="1DC65E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6" w15:restartNumberingAfterBreak="0">
    <w:nsid w:val="20D8298D"/>
    <w:multiLevelType w:val="hybridMultilevel"/>
    <w:tmpl w:val="AC689DCC"/>
    <w:lvl w:ilvl="0" w:tplc="0DD02C3C">
      <w:start w:val="1"/>
      <w:numFmt w:val="upperRoman"/>
      <w:lvlText w:val="%1."/>
      <w:lvlJc w:val="right"/>
      <w:pPr>
        <w:ind w:left="720" w:hanging="360"/>
      </w:pPr>
      <w:rPr>
        <w:rFonts w:ascii="Times New Roman" w:hAnsi="Times New Roman" w:cs="Times New Roman" w:hint="default"/>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53BF9"/>
    <w:multiLevelType w:val="hybridMultilevel"/>
    <w:tmpl w:val="1A7EB3D6"/>
    <w:lvl w:ilvl="0" w:tplc="04150011">
      <w:start w:val="1"/>
      <w:numFmt w:val="decimal"/>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18" w15:restartNumberingAfterBreak="0">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19" w15:restartNumberingAfterBreak="0">
    <w:nsid w:val="25561BEE"/>
    <w:multiLevelType w:val="hybridMultilevel"/>
    <w:tmpl w:val="78E8DE80"/>
    <w:lvl w:ilvl="0" w:tplc="358EDB48">
      <w:start w:val="1"/>
      <w:numFmt w:val="decimal"/>
      <w:lvlText w:val="%1."/>
      <w:lvlJc w:val="left"/>
      <w:pPr>
        <w:tabs>
          <w:tab w:val="num" w:pos="1088"/>
        </w:tabs>
        <w:ind w:left="10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7483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1" w15:restartNumberingAfterBreak="0">
    <w:nsid w:val="28063317"/>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2"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C1F6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4" w15:restartNumberingAfterBreak="0">
    <w:nsid w:val="3139225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5" w15:restartNumberingAfterBreak="0">
    <w:nsid w:val="329F454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6" w15:restartNumberingAfterBreak="0">
    <w:nsid w:val="337C4773"/>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7" w15:restartNumberingAfterBreak="0">
    <w:nsid w:val="345F4D1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8" w15:restartNumberingAfterBreak="0">
    <w:nsid w:val="3755020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9" w15:restartNumberingAfterBreak="0">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1A3FE4"/>
    <w:multiLevelType w:val="hybridMultilevel"/>
    <w:tmpl w:val="7FFA3DF4"/>
    <w:lvl w:ilvl="0" w:tplc="D42A091A">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767" w:hanging="360"/>
      </w:pPr>
    </w:lvl>
    <w:lvl w:ilvl="2" w:tplc="0415001B" w:tentative="1">
      <w:start w:val="1"/>
      <w:numFmt w:val="lowerRoman"/>
      <w:lvlText w:val="%3."/>
      <w:lvlJc w:val="right"/>
      <w:pPr>
        <w:ind w:left="1487" w:hanging="180"/>
      </w:pPr>
    </w:lvl>
    <w:lvl w:ilvl="3" w:tplc="0415000F" w:tentative="1">
      <w:start w:val="1"/>
      <w:numFmt w:val="decimal"/>
      <w:lvlText w:val="%4."/>
      <w:lvlJc w:val="left"/>
      <w:pPr>
        <w:ind w:left="2207" w:hanging="360"/>
      </w:pPr>
    </w:lvl>
    <w:lvl w:ilvl="4" w:tplc="04150019" w:tentative="1">
      <w:start w:val="1"/>
      <w:numFmt w:val="lowerLetter"/>
      <w:lvlText w:val="%5."/>
      <w:lvlJc w:val="left"/>
      <w:pPr>
        <w:ind w:left="2927" w:hanging="360"/>
      </w:pPr>
    </w:lvl>
    <w:lvl w:ilvl="5" w:tplc="0415001B" w:tentative="1">
      <w:start w:val="1"/>
      <w:numFmt w:val="lowerRoman"/>
      <w:lvlText w:val="%6."/>
      <w:lvlJc w:val="right"/>
      <w:pPr>
        <w:ind w:left="3647" w:hanging="180"/>
      </w:pPr>
    </w:lvl>
    <w:lvl w:ilvl="6" w:tplc="0415000F" w:tentative="1">
      <w:start w:val="1"/>
      <w:numFmt w:val="decimal"/>
      <w:lvlText w:val="%7."/>
      <w:lvlJc w:val="left"/>
      <w:pPr>
        <w:ind w:left="4367" w:hanging="360"/>
      </w:pPr>
    </w:lvl>
    <w:lvl w:ilvl="7" w:tplc="04150019" w:tentative="1">
      <w:start w:val="1"/>
      <w:numFmt w:val="lowerLetter"/>
      <w:lvlText w:val="%8."/>
      <w:lvlJc w:val="left"/>
      <w:pPr>
        <w:ind w:left="5087" w:hanging="360"/>
      </w:pPr>
    </w:lvl>
    <w:lvl w:ilvl="8" w:tplc="0415001B" w:tentative="1">
      <w:start w:val="1"/>
      <w:numFmt w:val="lowerRoman"/>
      <w:lvlText w:val="%9."/>
      <w:lvlJc w:val="right"/>
      <w:pPr>
        <w:ind w:left="5807" w:hanging="180"/>
      </w:pPr>
    </w:lvl>
  </w:abstractNum>
  <w:abstractNum w:abstractNumId="31" w15:restartNumberingAfterBreak="0">
    <w:nsid w:val="44BB6F33"/>
    <w:multiLevelType w:val="hybridMultilevel"/>
    <w:tmpl w:val="B3123D92"/>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2" w15:restartNumberingAfterBreak="0">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5603016"/>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4" w15:restartNumberingAfterBreak="0">
    <w:nsid w:val="45BB5A96"/>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5" w15:restartNumberingAfterBreak="0">
    <w:nsid w:val="4A990597"/>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6" w15:restartNumberingAfterBreak="0">
    <w:nsid w:val="4AA1454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7" w15:restartNumberingAfterBreak="0">
    <w:nsid w:val="50326323"/>
    <w:multiLevelType w:val="hybridMultilevel"/>
    <w:tmpl w:val="FC40D6EA"/>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59"/>
        </w:tabs>
        <w:ind w:left="1459" w:hanging="360"/>
      </w:pPr>
    </w:lvl>
    <w:lvl w:ilvl="2" w:tplc="FFFFFFFF">
      <w:start w:val="1"/>
      <w:numFmt w:val="lowerLetter"/>
      <w:lvlText w:val="%3."/>
      <w:lvlJc w:val="left"/>
      <w:pPr>
        <w:tabs>
          <w:tab w:val="num" w:pos="2179"/>
        </w:tabs>
        <w:ind w:left="2179" w:hanging="180"/>
      </w:pPr>
    </w:lvl>
    <w:lvl w:ilvl="3" w:tplc="FFFFFFFF" w:tentative="1">
      <w:start w:val="1"/>
      <w:numFmt w:val="decimal"/>
      <w:lvlText w:val="%4."/>
      <w:lvlJc w:val="left"/>
      <w:pPr>
        <w:tabs>
          <w:tab w:val="num" w:pos="2899"/>
        </w:tabs>
        <w:ind w:left="2899" w:hanging="360"/>
      </w:pPr>
    </w:lvl>
    <w:lvl w:ilvl="4" w:tplc="FFFFFFFF">
      <w:start w:val="1"/>
      <w:numFmt w:val="lowerLetter"/>
      <w:lvlText w:val="%5."/>
      <w:lvlJc w:val="left"/>
      <w:pPr>
        <w:tabs>
          <w:tab w:val="num" w:pos="3619"/>
        </w:tabs>
        <w:ind w:left="3619" w:hanging="360"/>
      </w:pPr>
    </w:lvl>
    <w:lvl w:ilvl="5" w:tplc="FFFFFFFF" w:tentative="1">
      <w:start w:val="1"/>
      <w:numFmt w:val="lowerRoman"/>
      <w:lvlText w:val="%6."/>
      <w:lvlJc w:val="right"/>
      <w:pPr>
        <w:tabs>
          <w:tab w:val="num" w:pos="4339"/>
        </w:tabs>
        <w:ind w:left="4339" w:hanging="180"/>
      </w:pPr>
    </w:lvl>
    <w:lvl w:ilvl="6" w:tplc="FFFFFFFF" w:tentative="1">
      <w:start w:val="1"/>
      <w:numFmt w:val="decimal"/>
      <w:lvlText w:val="%7."/>
      <w:lvlJc w:val="left"/>
      <w:pPr>
        <w:tabs>
          <w:tab w:val="num" w:pos="5059"/>
        </w:tabs>
        <w:ind w:left="5059" w:hanging="360"/>
      </w:pPr>
    </w:lvl>
    <w:lvl w:ilvl="7" w:tplc="FFFFFFFF" w:tentative="1">
      <w:start w:val="1"/>
      <w:numFmt w:val="lowerLetter"/>
      <w:lvlText w:val="%8."/>
      <w:lvlJc w:val="left"/>
      <w:pPr>
        <w:tabs>
          <w:tab w:val="num" w:pos="5779"/>
        </w:tabs>
        <w:ind w:left="5779" w:hanging="360"/>
      </w:pPr>
    </w:lvl>
    <w:lvl w:ilvl="8" w:tplc="FFFFFFFF" w:tentative="1">
      <w:start w:val="1"/>
      <w:numFmt w:val="lowerRoman"/>
      <w:lvlText w:val="%9."/>
      <w:lvlJc w:val="right"/>
      <w:pPr>
        <w:tabs>
          <w:tab w:val="num" w:pos="6499"/>
        </w:tabs>
        <w:ind w:left="6499" w:hanging="180"/>
      </w:pPr>
    </w:lvl>
  </w:abstractNum>
  <w:abstractNum w:abstractNumId="38" w15:restartNumberingAfterBreak="0">
    <w:nsid w:val="533F4CE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9" w15:restartNumberingAfterBreak="0">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911174E"/>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1" w15:restartNumberingAfterBreak="0">
    <w:nsid w:val="5DCA5961"/>
    <w:multiLevelType w:val="hybridMultilevel"/>
    <w:tmpl w:val="3EE2C2D8"/>
    <w:lvl w:ilvl="0" w:tplc="D3CCCF42">
      <w:start w:val="2"/>
      <w:numFmt w:val="upperRoman"/>
      <w:lvlText w:val="%1."/>
      <w:lvlJc w:val="right"/>
      <w:pPr>
        <w:tabs>
          <w:tab w:val="num" w:pos="850"/>
        </w:tabs>
        <w:ind w:left="85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8D1B5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43" w15:restartNumberingAfterBreak="0">
    <w:nsid w:val="64DF7AB1"/>
    <w:multiLevelType w:val="hybridMultilevel"/>
    <w:tmpl w:val="3C7EFFF0"/>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6E6621C"/>
    <w:multiLevelType w:val="hybridMultilevel"/>
    <w:tmpl w:val="20A0FE56"/>
    <w:lvl w:ilvl="0" w:tplc="689E011E">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CE54EA"/>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6" w15:restartNumberingAfterBreak="0">
    <w:nsid w:val="6E9213B4"/>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7" w15:restartNumberingAfterBreak="0">
    <w:nsid w:val="6F6B2B31"/>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8" w15:restartNumberingAfterBreak="0">
    <w:nsid w:val="70BB1568"/>
    <w:multiLevelType w:val="hybridMultilevel"/>
    <w:tmpl w:val="687AA966"/>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9" w15:restartNumberingAfterBreak="0">
    <w:nsid w:val="7205728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0" w15:restartNumberingAfterBreak="0">
    <w:nsid w:val="792379F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1" w15:restartNumberingAfterBreak="0">
    <w:nsid w:val="7A765E27"/>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2" w15:restartNumberingAfterBreak="0">
    <w:nsid w:val="7BBC3FB1"/>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3" w15:restartNumberingAfterBreak="0">
    <w:nsid w:val="7E636E3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num w:numId="1" w16cid:durableId="1418671341">
    <w:abstractNumId w:val="3"/>
  </w:num>
  <w:num w:numId="2" w16cid:durableId="327943581">
    <w:abstractNumId w:val="0"/>
  </w:num>
  <w:num w:numId="3" w16cid:durableId="341863430">
    <w:abstractNumId w:val="2"/>
  </w:num>
  <w:num w:numId="4" w16cid:durableId="1613975312">
    <w:abstractNumId w:val="7"/>
  </w:num>
  <w:num w:numId="5" w16cid:durableId="1668942629">
    <w:abstractNumId w:val="25"/>
  </w:num>
  <w:num w:numId="6" w16cid:durableId="1199511212">
    <w:abstractNumId w:val="31"/>
  </w:num>
  <w:num w:numId="7" w16cid:durableId="1845510365">
    <w:abstractNumId w:val="49"/>
  </w:num>
  <w:num w:numId="8" w16cid:durableId="677193854">
    <w:abstractNumId w:val="36"/>
  </w:num>
  <w:num w:numId="9" w16cid:durableId="808671865">
    <w:abstractNumId w:val="14"/>
  </w:num>
  <w:num w:numId="10" w16cid:durableId="185365184">
    <w:abstractNumId w:val="28"/>
  </w:num>
  <w:num w:numId="11" w16cid:durableId="1971353232">
    <w:abstractNumId w:val="15"/>
  </w:num>
  <w:num w:numId="12" w16cid:durableId="1368486624">
    <w:abstractNumId w:val="35"/>
  </w:num>
  <w:num w:numId="13" w16cid:durableId="1385712250">
    <w:abstractNumId w:val="33"/>
  </w:num>
  <w:num w:numId="14" w16cid:durableId="1725980711">
    <w:abstractNumId w:val="12"/>
  </w:num>
  <w:num w:numId="15" w16cid:durableId="328948523">
    <w:abstractNumId w:val="23"/>
  </w:num>
  <w:num w:numId="16" w16cid:durableId="1121194180">
    <w:abstractNumId w:val="46"/>
  </w:num>
  <w:num w:numId="17" w16cid:durableId="1824810033">
    <w:abstractNumId w:val="50"/>
  </w:num>
  <w:num w:numId="18" w16cid:durableId="1994604679">
    <w:abstractNumId w:val="45"/>
  </w:num>
  <w:num w:numId="19" w16cid:durableId="714037533">
    <w:abstractNumId w:val="20"/>
  </w:num>
  <w:num w:numId="20" w16cid:durableId="28147138">
    <w:abstractNumId w:val="13"/>
  </w:num>
  <w:num w:numId="21" w16cid:durableId="1550922697">
    <w:abstractNumId w:val="16"/>
  </w:num>
  <w:num w:numId="22" w16cid:durableId="1454207968">
    <w:abstractNumId w:val="22"/>
  </w:num>
  <w:num w:numId="23" w16cid:durableId="715200261">
    <w:abstractNumId w:val="29"/>
  </w:num>
  <w:num w:numId="24" w16cid:durableId="1435401709">
    <w:abstractNumId w:val="10"/>
  </w:num>
  <w:num w:numId="25" w16cid:durableId="999887935">
    <w:abstractNumId w:val="32"/>
  </w:num>
  <w:num w:numId="26" w16cid:durableId="1737626261">
    <w:abstractNumId w:val="39"/>
  </w:num>
  <w:num w:numId="27" w16cid:durableId="213395132">
    <w:abstractNumId w:val="18"/>
  </w:num>
  <w:num w:numId="28" w16cid:durableId="848300613">
    <w:abstractNumId w:val="44"/>
  </w:num>
  <w:num w:numId="29" w16cid:durableId="542518217">
    <w:abstractNumId w:val="37"/>
  </w:num>
  <w:num w:numId="30" w16cid:durableId="1795102107">
    <w:abstractNumId w:val="30"/>
  </w:num>
  <w:num w:numId="31" w16cid:durableId="2101291509">
    <w:abstractNumId w:val="48"/>
  </w:num>
  <w:num w:numId="32" w16cid:durableId="1597862395">
    <w:abstractNumId w:val="52"/>
  </w:num>
  <w:num w:numId="33" w16cid:durableId="75788703">
    <w:abstractNumId w:val="47"/>
  </w:num>
  <w:num w:numId="34" w16cid:durableId="921718220">
    <w:abstractNumId w:val="21"/>
  </w:num>
  <w:num w:numId="35" w16cid:durableId="1279139837">
    <w:abstractNumId w:val="27"/>
  </w:num>
  <w:num w:numId="36" w16cid:durableId="1619871910">
    <w:abstractNumId w:val="38"/>
  </w:num>
  <w:num w:numId="37" w16cid:durableId="1462455569">
    <w:abstractNumId w:val="6"/>
  </w:num>
  <w:num w:numId="38" w16cid:durableId="1154294997">
    <w:abstractNumId w:val="8"/>
  </w:num>
  <w:num w:numId="39" w16cid:durableId="1199585457">
    <w:abstractNumId w:val="1"/>
  </w:num>
  <w:num w:numId="40" w16cid:durableId="260340405">
    <w:abstractNumId w:val="53"/>
  </w:num>
  <w:num w:numId="41" w16cid:durableId="1205219717">
    <w:abstractNumId w:val="5"/>
  </w:num>
  <w:num w:numId="42" w16cid:durableId="1706372000">
    <w:abstractNumId w:val="24"/>
  </w:num>
  <w:num w:numId="43" w16cid:durableId="1443495964">
    <w:abstractNumId w:val="26"/>
  </w:num>
  <w:num w:numId="44" w16cid:durableId="1334603956">
    <w:abstractNumId w:val="9"/>
  </w:num>
  <w:num w:numId="45" w16cid:durableId="2100827268">
    <w:abstractNumId w:val="4"/>
  </w:num>
  <w:num w:numId="46" w16cid:durableId="1079670928">
    <w:abstractNumId w:val="51"/>
  </w:num>
  <w:num w:numId="47" w16cid:durableId="1939094626">
    <w:abstractNumId w:val="11"/>
  </w:num>
  <w:num w:numId="48" w16cid:durableId="905839177">
    <w:abstractNumId w:val="42"/>
  </w:num>
  <w:num w:numId="49" w16cid:durableId="1626887049">
    <w:abstractNumId w:val="34"/>
  </w:num>
  <w:num w:numId="50" w16cid:durableId="1814134104">
    <w:abstractNumId w:val="17"/>
  </w:num>
  <w:num w:numId="51" w16cid:durableId="1978103360">
    <w:abstractNumId w:val="19"/>
  </w:num>
  <w:num w:numId="52" w16cid:durableId="1408648737">
    <w:abstractNumId w:val="43"/>
  </w:num>
  <w:num w:numId="53" w16cid:durableId="821965122">
    <w:abstractNumId w:val="41"/>
  </w:num>
  <w:num w:numId="54" w16cid:durableId="16437357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8"/>
    <w:rsid w:val="000C5EAB"/>
    <w:rsid w:val="00120022"/>
    <w:rsid w:val="00126332"/>
    <w:rsid w:val="00132B39"/>
    <w:rsid w:val="001D7DDA"/>
    <w:rsid w:val="0022219C"/>
    <w:rsid w:val="00340D09"/>
    <w:rsid w:val="00425DCE"/>
    <w:rsid w:val="00453258"/>
    <w:rsid w:val="004B66EC"/>
    <w:rsid w:val="0051148A"/>
    <w:rsid w:val="00591DB0"/>
    <w:rsid w:val="006050E6"/>
    <w:rsid w:val="00640EA3"/>
    <w:rsid w:val="0066508D"/>
    <w:rsid w:val="0068091F"/>
    <w:rsid w:val="006C23DC"/>
    <w:rsid w:val="007C0781"/>
    <w:rsid w:val="00873912"/>
    <w:rsid w:val="008E6E07"/>
    <w:rsid w:val="009A22A2"/>
    <w:rsid w:val="00A7476D"/>
    <w:rsid w:val="00B07294"/>
    <w:rsid w:val="00B467C4"/>
    <w:rsid w:val="00B67AF2"/>
    <w:rsid w:val="00BD5184"/>
    <w:rsid w:val="00C14797"/>
    <w:rsid w:val="00CD2AC5"/>
    <w:rsid w:val="00D1339C"/>
    <w:rsid w:val="00D75BBD"/>
    <w:rsid w:val="00DE4E2A"/>
    <w:rsid w:val="00F664C0"/>
    <w:rsid w:val="00F961EE"/>
    <w:rsid w:val="00FC134C"/>
    <w:rsid w:val="00FD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3BBD"/>
  <w15:chartTrackingRefBased/>
  <w15:docId w15:val="{B3AA917D-D590-4920-994A-28C0B85D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258"/>
    <w:rPr>
      <w:kern w:val="0"/>
      <w14:ligatures w14:val="none"/>
    </w:rPr>
  </w:style>
  <w:style w:type="paragraph" w:styleId="Nagwek1">
    <w:name w:val="heading 1"/>
    <w:basedOn w:val="Normalny"/>
    <w:next w:val="Normalny"/>
    <w:link w:val="Nagwek1Znak"/>
    <w:qFormat/>
    <w:rsid w:val="0045325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453258"/>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453258"/>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453258"/>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453258"/>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453258"/>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453258"/>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453258"/>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453258"/>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3258"/>
    <w:rPr>
      <w:rFonts w:ascii="Times New Roman" w:eastAsia="Times New Roman" w:hAnsi="Times New Roman" w:cs="Times New Roman"/>
      <w:b/>
      <w:kern w:val="0"/>
      <w:sz w:val="32"/>
      <w:szCs w:val="20"/>
      <w:lang w:eastAsia="pl-PL"/>
      <w14:ligatures w14:val="none"/>
    </w:rPr>
  </w:style>
  <w:style w:type="character" w:customStyle="1" w:styleId="Nagwek2Znak">
    <w:name w:val="Nagłówek 2 Znak"/>
    <w:basedOn w:val="Domylnaczcionkaakapitu"/>
    <w:link w:val="Nagwek2"/>
    <w:rsid w:val="00453258"/>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rsid w:val="00453258"/>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453258"/>
    <w:rPr>
      <w:rFonts w:ascii="Times New Roman" w:eastAsia="Times New Roman" w:hAnsi="Times New Roman" w:cs="Times New Roman"/>
      <w:b/>
      <w:kern w:val="0"/>
      <w:sz w:val="32"/>
      <w:szCs w:val="20"/>
      <w:lang w:eastAsia="pl-PL"/>
      <w14:ligatures w14:val="none"/>
    </w:rPr>
  </w:style>
  <w:style w:type="character" w:customStyle="1" w:styleId="Nagwek5Znak">
    <w:name w:val="Nagłówek 5 Znak"/>
    <w:basedOn w:val="Domylnaczcionkaakapitu"/>
    <w:link w:val="Nagwek5"/>
    <w:rsid w:val="00453258"/>
    <w:rPr>
      <w:rFonts w:ascii="Times New Roman" w:eastAsia="Times New Roman" w:hAnsi="Times New Roman" w:cs="Times New Roman"/>
      <w:kern w:val="0"/>
      <w:sz w:val="26"/>
      <w:szCs w:val="20"/>
      <w:lang w:eastAsia="pl-PL"/>
      <w14:ligatures w14:val="none"/>
    </w:rPr>
  </w:style>
  <w:style w:type="character" w:customStyle="1" w:styleId="Nagwek6Znak">
    <w:name w:val="Nagłówek 6 Znak"/>
    <w:basedOn w:val="Domylnaczcionkaakapitu"/>
    <w:link w:val="Nagwek6"/>
    <w:rsid w:val="00453258"/>
    <w:rPr>
      <w:rFonts w:ascii="Times New Roman" w:eastAsia="Times New Roman" w:hAnsi="Times New Roman" w:cs="Times New Roman"/>
      <w:b/>
      <w:kern w:val="0"/>
      <w:sz w:val="26"/>
      <w:szCs w:val="20"/>
      <w:lang w:eastAsia="pl-PL"/>
      <w14:ligatures w14:val="none"/>
    </w:rPr>
  </w:style>
  <w:style w:type="character" w:customStyle="1" w:styleId="Nagwek7Znak">
    <w:name w:val="Nagłówek 7 Znak"/>
    <w:basedOn w:val="Domylnaczcionkaakapitu"/>
    <w:link w:val="Nagwek7"/>
    <w:rsid w:val="00453258"/>
    <w:rPr>
      <w:rFonts w:ascii="Times New Roman" w:eastAsia="Times New Roman" w:hAnsi="Times New Roman" w:cs="Times New Roman"/>
      <w:b/>
      <w:kern w:val="0"/>
      <w:sz w:val="36"/>
      <w:szCs w:val="20"/>
      <w:lang w:eastAsia="pl-PL"/>
      <w14:ligatures w14:val="none"/>
    </w:rPr>
  </w:style>
  <w:style w:type="character" w:customStyle="1" w:styleId="Nagwek8Znak">
    <w:name w:val="Nagłówek 8 Znak"/>
    <w:basedOn w:val="Domylnaczcionkaakapitu"/>
    <w:link w:val="Nagwek8"/>
    <w:rsid w:val="00453258"/>
    <w:rPr>
      <w:rFonts w:ascii="Times New Roman" w:eastAsia="Times New Roman" w:hAnsi="Times New Roman" w:cs="Times New Roman"/>
      <w:kern w:val="0"/>
      <w:sz w:val="26"/>
      <w:szCs w:val="20"/>
      <w:lang w:eastAsia="pl-PL"/>
      <w14:ligatures w14:val="none"/>
    </w:rPr>
  </w:style>
  <w:style w:type="character" w:customStyle="1" w:styleId="Nagwek9Znak">
    <w:name w:val="Nagłówek 9 Znak"/>
    <w:basedOn w:val="Domylnaczcionkaakapitu"/>
    <w:link w:val="Nagwek9"/>
    <w:rsid w:val="00453258"/>
    <w:rPr>
      <w:rFonts w:ascii="Times New Roman" w:eastAsia="Times New Roman" w:hAnsi="Times New Roman" w:cs="Times New Roman"/>
      <w:b/>
      <w:kern w:val="0"/>
      <w:sz w:val="26"/>
      <w:szCs w:val="20"/>
      <w:u w:val="single"/>
      <w:lang w:eastAsia="pl-PL"/>
      <w14:ligatures w14:val="none"/>
    </w:rPr>
  </w:style>
  <w:style w:type="numbering" w:customStyle="1" w:styleId="Bezlisty1">
    <w:name w:val="Bez listy1"/>
    <w:next w:val="Bezlisty"/>
    <w:uiPriority w:val="99"/>
    <w:semiHidden/>
    <w:rsid w:val="00453258"/>
  </w:style>
  <w:style w:type="paragraph" w:styleId="Nagwek">
    <w:name w:val="header"/>
    <w:basedOn w:val="Normalny"/>
    <w:link w:val="NagwekZnak"/>
    <w:uiPriority w:val="99"/>
    <w:rsid w:val="0045325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53258"/>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rsid w:val="0045325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53258"/>
    <w:rPr>
      <w:rFonts w:ascii="Times New Roman" w:eastAsia="Times New Roman" w:hAnsi="Times New Roman" w:cs="Times New Roman"/>
      <w:kern w:val="0"/>
      <w:sz w:val="24"/>
      <w:szCs w:val="20"/>
      <w:lang w:eastAsia="pl-PL"/>
      <w14:ligatures w14:val="none"/>
    </w:rPr>
  </w:style>
  <w:style w:type="paragraph" w:styleId="Tekstpodstawowy2">
    <w:name w:val="Body Text 2"/>
    <w:basedOn w:val="Normalny"/>
    <w:link w:val="Tekstpodstawowy2Znak"/>
    <w:rsid w:val="0045325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53258"/>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453258"/>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453258"/>
    <w:rPr>
      <w:rFonts w:ascii="Times New Roman" w:eastAsia="Times New Roman" w:hAnsi="Times New Roman" w:cs="Times New Roman"/>
      <w:kern w:val="0"/>
      <w:sz w:val="26"/>
      <w:szCs w:val="20"/>
      <w:lang w:eastAsia="pl-PL"/>
      <w14:ligatures w14:val="none"/>
    </w:rPr>
  </w:style>
  <w:style w:type="paragraph" w:customStyle="1" w:styleId="Tekstpodstawowy21">
    <w:name w:val="Tekst podstawowy 21"/>
    <w:basedOn w:val="Normalny"/>
    <w:rsid w:val="0045325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453258"/>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453258"/>
    <w:rPr>
      <w:rFonts w:ascii="Times New Roman" w:eastAsia="Times New Roman" w:hAnsi="Times New Roman" w:cs="Times New Roman"/>
      <w:kern w:val="0"/>
      <w:sz w:val="26"/>
      <w:szCs w:val="20"/>
      <w:lang w:eastAsia="pl-PL"/>
      <w14:ligatures w14:val="none"/>
    </w:rPr>
  </w:style>
  <w:style w:type="paragraph" w:styleId="Tekstpodstawowywcity3">
    <w:name w:val="Body Text Indent 3"/>
    <w:basedOn w:val="Normalny"/>
    <w:link w:val="Tekstpodstawowywcity3Znak"/>
    <w:rsid w:val="00453258"/>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453258"/>
    <w:rPr>
      <w:rFonts w:ascii="Times New Roman" w:eastAsia="Times New Roman" w:hAnsi="Times New Roman" w:cs="Times New Roman"/>
      <w:kern w:val="0"/>
      <w:sz w:val="26"/>
      <w:szCs w:val="20"/>
      <w:lang w:eastAsia="pl-PL"/>
      <w14:ligatures w14:val="none"/>
    </w:rPr>
  </w:style>
  <w:style w:type="paragraph" w:customStyle="1" w:styleId="RUBRYKA">
    <w:name w:val="RUBRYKA"/>
    <w:basedOn w:val="Normalny"/>
    <w:rsid w:val="00453258"/>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uiPriority w:val="99"/>
    <w:rsid w:val="0045325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53258"/>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453258"/>
  </w:style>
  <w:style w:type="paragraph" w:styleId="Tekstpodstawowywcity2">
    <w:name w:val="Body Text Indent 2"/>
    <w:basedOn w:val="Normalny"/>
    <w:link w:val="Tekstpodstawowywcity2Znak"/>
    <w:rsid w:val="00453258"/>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453258"/>
    <w:rPr>
      <w:rFonts w:ascii="Times New Roman" w:eastAsia="Times New Roman" w:hAnsi="Times New Roman" w:cs="Times New Roman"/>
      <w:i/>
      <w:kern w:val="0"/>
      <w:sz w:val="26"/>
      <w:szCs w:val="20"/>
      <w:lang w:eastAsia="pl-PL"/>
      <w14:ligatures w14:val="none"/>
    </w:rPr>
  </w:style>
  <w:style w:type="paragraph" w:customStyle="1" w:styleId="Style0">
    <w:name w:val="Style0"/>
    <w:rsid w:val="00453258"/>
    <w:pPr>
      <w:overflowPunct w:val="0"/>
      <w:autoSpaceDE w:val="0"/>
      <w:autoSpaceDN w:val="0"/>
      <w:adjustRightInd w:val="0"/>
      <w:spacing w:after="0" w:line="240" w:lineRule="auto"/>
      <w:textAlignment w:val="baseline"/>
    </w:pPr>
    <w:rPr>
      <w:rFonts w:ascii="MS Sans Serif" w:eastAsia="Times New Roman" w:hAnsi="MS Sans Serif" w:cs="Times New Roman"/>
      <w:kern w:val="0"/>
      <w:sz w:val="24"/>
      <w:szCs w:val="20"/>
      <w:lang w:val="en-US" w:eastAsia="pl-PL"/>
      <w14:ligatures w14:val="none"/>
    </w:rPr>
  </w:style>
  <w:style w:type="paragraph" w:styleId="Tytu">
    <w:name w:val="Title"/>
    <w:basedOn w:val="Normalny"/>
    <w:link w:val="TytuZnak"/>
    <w:qFormat/>
    <w:rsid w:val="00453258"/>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453258"/>
    <w:rPr>
      <w:rFonts w:ascii="Times New Roman" w:eastAsia="Times New Roman" w:hAnsi="Times New Roman" w:cs="Times New Roman"/>
      <w:b/>
      <w:kern w:val="0"/>
      <w:sz w:val="20"/>
      <w:szCs w:val="20"/>
      <w:lang w:eastAsia="pl-PL"/>
      <w14:ligatures w14:val="none"/>
    </w:rPr>
  </w:style>
  <w:style w:type="character" w:styleId="Pogrubienie">
    <w:name w:val="Strong"/>
    <w:qFormat/>
    <w:rsid w:val="00453258"/>
    <w:rPr>
      <w:b/>
      <w:bCs/>
    </w:rPr>
  </w:style>
  <w:style w:type="paragraph" w:styleId="NormalnyWeb">
    <w:name w:val="Normal (Web)"/>
    <w:basedOn w:val="Normalny"/>
    <w:rsid w:val="004532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5325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53258"/>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rsid w:val="0045325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53258"/>
    <w:rPr>
      <w:rFonts w:ascii="Tahoma" w:eastAsia="Times New Roman" w:hAnsi="Tahoma" w:cs="Tahoma"/>
      <w:kern w:val="0"/>
      <w:sz w:val="16"/>
      <w:szCs w:val="16"/>
      <w:lang w:eastAsia="pl-PL"/>
      <w14:ligatures w14:val="none"/>
    </w:rPr>
  </w:style>
  <w:style w:type="paragraph" w:styleId="Tekstblokowy">
    <w:name w:val="Block Text"/>
    <w:basedOn w:val="Normalny"/>
    <w:rsid w:val="00453258"/>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453258"/>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453258"/>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453258"/>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453258"/>
    <w:rPr>
      <w:sz w:val="16"/>
      <w:szCs w:val="16"/>
    </w:rPr>
  </w:style>
  <w:style w:type="paragraph" w:styleId="Tekstkomentarza">
    <w:name w:val="annotation text"/>
    <w:basedOn w:val="Normalny"/>
    <w:link w:val="TekstkomentarzaZnak"/>
    <w:rsid w:val="0045325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53258"/>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53258"/>
    <w:rPr>
      <w:b/>
      <w:bCs/>
    </w:rPr>
  </w:style>
  <w:style w:type="character" w:customStyle="1" w:styleId="TematkomentarzaZnak">
    <w:name w:val="Temat komentarza Znak"/>
    <w:basedOn w:val="TekstkomentarzaZnak"/>
    <w:link w:val="Tematkomentarza"/>
    <w:rsid w:val="00453258"/>
    <w:rPr>
      <w:rFonts w:ascii="Times New Roman" w:eastAsia="Times New Roman" w:hAnsi="Times New Roman" w:cs="Times New Roman"/>
      <w:b/>
      <w:bCs/>
      <w:kern w:val="0"/>
      <w:sz w:val="20"/>
      <w:szCs w:val="20"/>
      <w:lang w:eastAsia="pl-PL"/>
      <w14:ligatures w14:val="none"/>
    </w:rPr>
  </w:style>
  <w:style w:type="paragraph" w:customStyle="1" w:styleId="ZnakZnakZnak">
    <w:name w:val="Znak Znak Znak"/>
    <w:basedOn w:val="Normalny"/>
    <w:rsid w:val="00453258"/>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453258"/>
    <w:pPr>
      <w:tabs>
        <w:tab w:val="num" w:pos="1080"/>
      </w:tabs>
      <w:spacing w:line="240" w:lineRule="exact"/>
    </w:pPr>
    <w:rPr>
      <w:rFonts w:ascii="Verdana" w:eastAsia="Times New Roman" w:hAnsi="Verdana" w:cs="Times New Roman"/>
      <w:sz w:val="24"/>
      <w:szCs w:val="24"/>
      <w:lang w:val="en-US"/>
    </w:rPr>
  </w:style>
  <w:style w:type="character" w:styleId="Hipercze">
    <w:name w:val="Hyperlink"/>
    <w:uiPriority w:val="99"/>
    <w:rsid w:val="00453258"/>
    <w:rPr>
      <w:color w:val="0000FF"/>
      <w:u w:val="single"/>
    </w:rPr>
  </w:style>
  <w:style w:type="paragraph" w:customStyle="1" w:styleId="Tekstpodstawowy211">
    <w:name w:val="Tekst podstawowy 211"/>
    <w:basedOn w:val="Normalny"/>
    <w:rsid w:val="00453258"/>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453258"/>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53258"/>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453258"/>
    <w:rPr>
      <w:rFonts w:ascii="Calibri" w:eastAsia="Calibri" w:hAnsi="Calibri" w:cs="Times New Roman"/>
      <w:kern w:val="0"/>
      <w14:ligatures w14:val="none"/>
    </w:rPr>
  </w:style>
  <w:style w:type="character" w:customStyle="1" w:styleId="Bodytext2">
    <w:name w:val="Body text (2)_"/>
    <w:link w:val="Bodytext20"/>
    <w:rsid w:val="00453258"/>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453258"/>
    <w:pPr>
      <w:widowControl w:val="0"/>
      <w:shd w:val="clear" w:color="auto" w:fill="FFFFFF"/>
      <w:spacing w:before="120" w:after="0" w:line="266" w:lineRule="exact"/>
      <w:ind w:hanging="400"/>
    </w:pPr>
    <w:rPr>
      <w:rFonts w:ascii="Liberation Serif" w:eastAsia="Liberation Serif" w:hAnsi="Liberation Serif" w:cs="Liberation Serif"/>
      <w:kern w:val="2"/>
      <w14:ligatures w14:val="standardContextual"/>
    </w:rPr>
  </w:style>
  <w:style w:type="paragraph" w:customStyle="1" w:styleId="Akt">
    <w:name w:val="Akt"/>
    <w:basedOn w:val="Normalny"/>
    <w:rsid w:val="00453258"/>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453258"/>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453258"/>
    <w:rPr>
      <w:rFonts w:ascii="Arial" w:eastAsia="Times New Roman" w:hAnsi="Arial" w:cs="Arial"/>
      <w:kern w:val="0"/>
      <w:sz w:val="20"/>
      <w:szCs w:val="20"/>
      <w:lang w:val="en-US"/>
      <w14:ligatures w14:val="none"/>
    </w:rPr>
  </w:style>
  <w:style w:type="character" w:styleId="Odwoanieprzypisukocowego">
    <w:name w:val="endnote reference"/>
    <w:rsid w:val="00453258"/>
    <w:rPr>
      <w:vertAlign w:val="superscript"/>
    </w:rPr>
  </w:style>
  <w:style w:type="character" w:customStyle="1" w:styleId="Heading1">
    <w:name w:val="Heading #1_"/>
    <w:link w:val="Heading10"/>
    <w:rsid w:val="00453258"/>
    <w:rPr>
      <w:b/>
      <w:bCs/>
      <w:sz w:val="32"/>
      <w:szCs w:val="32"/>
      <w:shd w:val="clear" w:color="auto" w:fill="FFFFFF"/>
    </w:rPr>
  </w:style>
  <w:style w:type="character" w:customStyle="1" w:styleId="Bodytext2Italic">
    <w:name w:val="Body text (2) + Italic"/>
    <w:rsid w:val="00453258"/>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453258"/>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453258"/>
    <w:pPr>
      <w:widowControl w:val="0"/>
      <w:shd w:val="clear" w:color="auto" w:fill="FFFFFF"/>
      <w:spacing w:before="900" w:after="0" w:line="590" w:lineRule="exact"/>
      <w:outlineLvl w:val="0"/>
    </w:pPr>
    <w:rPr>
      <w:b/>
      <w:bCs/>
      <w:kern w:val="2"/>
      <w:sz w:val="32"/>
      <w:szCs w:val="32"/>
      <w14:ligatures w14:val="standardContextual"/>
    </w:rPr>
  </w:style>
  <w:style w:type="character" w:customStyle="1" w:styleId="Headerorfooter">
    <w:name w:val="Header or footer_"/>
    <w:rsid w:val="00453258"/>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4532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453258"/>
    <w:rPr>
      <w:rFonts w:ascii="Arial" w:eastAsia="Arial" w:hAnsi="Arial" w:cs="Arial"/>
      <w:b/>
      <w:bCs/>
      <w:shd w:val="clear" w:color="auto" w:fill="FFFFFF"/>
    </w:rPr>
  </w:style>
  <w:style w:type="paragraph" w:customStyle="1" w:styleId="Bodytext30">
    <w:name w:val="Body text (3)"/>
    <w:basedOn w:val="Normalny"/>
    <w:link w:val="Bodytext3"/>
    <w:rsid w:val="00453258"/>
    <w:pPr>
      <w:widowControl w:val="0"/>
      <w:shd w:val="clear" w:color="auto" w:fill="FFFFFF"/>
      <w:spacing w:before="60" w:after="240" w:line="0" w:lineRule="atLeast"/>
      <w:jc w:val="center"/>
    </w:pPr>
    <w:rPr>
      <w:rFonts w:ascii="Arial" w:eastAsia="Arial" w:hAnsi="Arial" w:cs="Arial"/>
      <w:b/>
      <w:bCs/>
      <w:kern w:val="2"/>
      <w14:ligatures w14:val="standardContextual"/>
    </w:rPr>
  </w:style>
  <w:style w:type="character" w:styleId="Uwydatnienie">
    <w:name w:val="Emphasis"/>
    <w:uiPriority w:val="20"/>
    <w:qFormat/>
    <w:rsid w:val="00453258"/>
    <w:rPr>
      <w:i/>
      <w:iCs/>
    </w:rPr>
  </w:style>
  <w:style w:type="character" w:customStyle="1" w:styleId="Data1">
    <w:name w:val="Data1"/>
    <w:basedOn w:val="Domylnaczcionkaakapitu"/>
    <w:rsid w:val="00453258"/>
  </w:style>
  <w:style w:type="table" w:styleId="Tabela-Siatka">
    <w:name w:val="Table Grid"/>
    <w:basedOn w:val="Standardowy"/>
    <w:rsid w:val="00453258"/>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258"/>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pl-PL"/>
      <w14:ligatures w14:val="none"/>
    </w:rPr>
  </w:style>
  <w:style w:type="paragraph" w:customStyle="1" w:styleId="Tekstpodstawowy22">
    <w:name w:val="Tekst podstawowy 22"/>
    <w:basedOn w:val="Normalny"/>
    <w:rsid w:val="00453258"/>
    <w:pPr>
      <w:widowControl w:val="0"/>
      <w:suppressAutoHyphens/>
      <w:autoSpaceDE w:val="0"/>
      <w:autoSpaceDN w:val="0"/>
      <w:adjustRightInd w:val="0"/>
      <w:spacing w:after="0" w:line="240" w:lineRule="auto"/>
      <w:ind w:left="284" w:hanging="284"/>
      <w:jc w:val="both"/>
    </w:pPr>
    <w:rPr>
      <w:rFonts w:ascii="Verdana" w:eastAsia="Times New Roman" w:hAnsi="Verdana" w:cs="Times New Roman"/>
      <w:sz w:val="20"/>
      <w:szCs w:val="20"/>
      <w:lang w:val="en-US" w:eastAsia="ar-SA"/>
    </w:rPr>
  </w:style>
  <w:style w:type="character" w:styleId="Tekstzastpczy">
    <w:name w:val="Placeholder Text"/>
    <w:basedOn w:val="Domylnaczcionkaakapitu"/>
    <w:uiPriority w:val="99"/>
    <w:semiHidden/>
    <w:rsid w:val="00453258"/>
    <w:rPr>
      <w:color w:val="808080"/>
    </w:rPr>
  </w:style>
  <w:style w:type="character" w:customStyle="1" w:styleId="st">
    <w:name w:val="st"/>
    <w:basedOn w:val="Domylnaczcionkaakapitu"/>
    <w:rsid w:val="0045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10954</Words>
  <Characters>65726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Śliwowski</dc:creator>
  <cp:keywords/>
  <dc:description/>
  <cp:lastModifiedBy>Joanna Piersa</cp:lastModifiedBy>
  <cp:revision>2</cp:revision>
  <dcterms:created xsi:type="dcterms:W3CDTF">2023-04-25T13:31:00Z</dcterms:created>
  <dcterms:modified xsi:type="dcterms:W3CDTF">2023-04-25T13:31:00Z</dcterms:modified>
</cp:coreProperties>
</file>